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560D2" w:rsidRPr="00C10325" w14:paraId="4163C854" w14:textId="77777777" w:rsidTr="009F5608">
        <w:trPr>
          <w:trHeight w:val="1368"/>
        </w:trPr>
        <w:tc>
          <w:tcPr>
            <w:tcW w:w="8931" w:type="dxa"/>
            <w:vAlign w:val="center"/>
          </w:tcPr>
          <w:p w14:paraId="71F4A2E8" w14:textId="77777777" w:rsidR="00C10325" w:rsidRDefault="00C10325" w:rsidP="00C5419C">
            <w:pPr>
              <w:spacing w:before="120"/>
              <w:jc w:val="center"/>
              <w:rPr>
                <w:rFonts w:ascii="Arial" w:eastAsia="Times New Roman" w:hAnsi="Arial" w:cs="Arial"/>
                <w:b/>
                <w:sz w:val="44"/>
                <w:szCs w:val="36"/>
                <w:lang w:val="en-US" w:eastAsia="fr-CH"/>
              </w:rPr>
            </w:pPr>
            <w:r>
              <w:rPr>
                <w:rFonts w:ascii="Arial" w:eastAsia="Times New Roman" w:hAnsi="Arial" w:cs="Arial"/>
                <w:b/>
                <w:sz w:val="44"/>
                <w:szCs w:val="36"/>
                <w:lang w:val="en-US" w:eastAsia="fr-CH"/>
              </w:rPr>
              <w:t>Call for proposals</w:t>
            </w:r>
          </w:p>
          <w:p w14:paraId="4A0D9331" w14:textId="72318EA6" w:rsidR="00B560D2" w:rsidRPr="00324E1F" w:rsidRDefault="00644D6C" w:rsidP="00C5419C">
            <w:pPr>
              <w:spacing w:before="120"/>
              <w:jc w:val="center"/>
              <w:rPr>
                <w:rFonts w:ascii="Arial" w:eastAsia="Times New Roman" w:hAnsi="Arial" w:cs="Arial"/>
                <w:b/>
                <w:sz w:val="44"/>
                <w:szCs w:val="36"/>
                <w:lang w:val="en-US" w:eastAsia="fr-CH"/>
              </w:rPr>
            </w:pPr>
            <w:r>
              <w:rPr>
                <w:rFonts w:ascii="Arial" w:eastAsia="Times New Roman" w:hAnsi="Arial" w:cs="Arial"/>
                <w:b/>
                <w:sz w:val="44"/>
                <w:szCs w:val="36"/>
                <w:lang w:val="en-US" w:eastAsia="fr-CH"/>
              </w:rPr>
              <w:t>ENAC week (Ba4)</w:t>
            </w:r>
            <w:r w:rsidR="00C10325">
              <w:rPr>
                <w:rFonts w:ascii="Arial" w:eastAsia="Times New Roman" w:hAnsi="Arial" w:cs="Arial"/>
                <w:b/>
                <w:sz w:val="44"/>
                <w:szCs w:val="36"/>
                <w:lang w:val="en-US" w:eastAsia="fr-CH"/>
              </w:rPr>
              <w:t>,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44"/>
                <w:szCs w:val="36"/>
                <w:lang w:val="en-US" w:eastAsia="fr-CH"/>
              </w:rPr>
              <w:t xml:space="preserve"> </w:t>
            </w:r>
            <w:r w:rsidR="00C10325">
              <w:rPr>
                <w:rFonts w:ascii="Arial" w:eastAsia="Times New Roman" w:hAnsi="Arial" w:cs="Arial"/>
                <w:b/>
                <w:sz w:val="44"/>
                <w:szCs w:val="36"/>
                <w:lang w:val="en-US" w:eastAsia="fr-CH"/>
              </w:rPr>
              <w:t>spring semester</w:t>
            </w:r>
            <w:r w:rsidR="00B560D2" w:rsidRPr="00324E1F">
              <w:rPr>
                <w:rFonts w:ascii="Arial" w:eastAsia="Times New Roman" w:hAnsi="Arial" w:cs="Arial"/>
                <w:b/>
                <w:sz w:val="44"/>
                <w:szCs w:val="36"/>
                <w:lang w:val="en-US" w:eastAsia="fr-CH"/>
              </w:rPr>
              <w:t xml:space="preserve"> </w:t>
            </w:r>
            <w:r w:rsidR="00F8354E">
              <w:rPr>
                <w:rFonts w:ascii="Arial" w:eastAsia="Times New Roman" w:hAnsi="Arial" w:cs="Arial"/>
                <w:b/>
                <w:sz w:val="44"/>
                <w:szCs w:val="36"/>
                <w:lang w:val="en-US" w:eastAsia="fr-CH"/>
              </w:rPr>
              <w:t>2020</w:t>
            </w:r>
          </w:p>
          <w:p w14:paraId="54BD905D" w14:textId="4F6E95C2" w:rsidR="00F8354E" w:rsidRPr="00A35E2B" w:rsidRDefault="00F8354E" w:rsidP="00F8354E">
            <w:pPr>
              <w:spacing w:before="120"/>
              <w:jc w:val="center"/>
              <w:rPr>
                <w:rFonts w:ascii="Arial" w:eastAsia="Times New Roman" w:hAnsi="Arial" w:cs="Arial"/>
                <w:b/>
                <w:sz w:val="28"/>
                <w:szCs w:val="22"/>
                <w:lang w:val="en-US" w:eastAsia="fr-CH"/>
              </w:rPr>
            </w:pPr>
            <w:r w:rsidRPr="00A35E2B">
              <w:rPr>
                <w:rFonts w:ascii="Arial" w:eastAsia="Times New Roman" w:hAnsi="Arial" w:cs="Arial"/>
                <w:b/>
                <w:sz w:val="28"/>
                <w:szCs w:val="22"/>
                <w:lang w:val="en-US" w:eastAsia="fr-CH"/>
              </w:rPr>
              <w:t>Deadline: 30.06.2019</w:t>
            </w:r>
          </w:p>
          <w:p w14:paraId="6432E18F" w14:textId="77777777" w:rsidR="00A35E2B" w:rsidRDefault="00A35E2B" w:rsidP="00803E5F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6E7AB2B" w14:textId="491FCE1C" w:rsidR="00803E5F" w:rsidRPr="00143CC7" w:rsidRDefault="00803E5F" w:rsidP="00803E5F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3CC7">
              <w:rPr>
                <w:rFonts w:ascii="Arial" w:hAnsi="Arial" w:cs="Arial"/>
                <w:sz w:val="22"/>
                <w:szCs w:val="22"/>
                <w:lang w:val="en-US"/>
              </w:rPr>
              <w:t xml:space="preserve">The ENAC School is launching a call for proposals for </w:t>
            </w:r>
            <w:hyperlink r:id="rId8" w:history="1">
              <w:r w:rsidRPr="00143CC7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ENAC WEEKS</w:t>
              </w:r>
            </w:hyperlink>
            <w:r w:rsidRPr="00143CC7">
              <w:rPr>
                <w:rFonts w:ascii="Arial" w:hAnsi="Arial" w:cs="Arial"/>
                <w:sz w:val="22"/>
                <w:szCs w:val="22"/>
                <w:lang w:val="en-US"/>
              </w:rPr>
              <w:t xml:space="preserve"> (Ba4 - 4 ECTS) and </w:t>
            </w:r>
            <w:hyperlink r:id="rId9" w:history="1">
              <w:r w:rsidRPr="00143CC7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ENAC TEACHING UNITS</w:t>
              </w:r>
            </w:hyperlink>
            <w:r w:rsidRPr="00143CC7">
              <w:rPr>
                <w:rFonts w:ascii="Arial" w:hAnsi="Arial" w:cs="Arial"/>
                <w:sz w:val="22"/>
                <w:szCs w:val="22"/>
                <w:lang w:val="en-US"/>
              </w:rPr>
              <w:t xml:space="preserve"> (Ba6 - 4 ECTS). These interdisciplinary courses are offered to all students from the three ENAC sections as part of the </w:t>
            </w:r>
            <w:hyperlink r:id="rId10" w:history="1">
              <w:r w:rsidRPr="00143CC7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Design Together</w:t>
              </w:r>
            </w:hyperlink>
            <w:r w:rsidRPr="00143CC7">
              <w:rPr>
                <w:rFonts w:ascii="Arial" w:hAnsi="Arial" w:cs="Arial"/>
                <w:sz w:val="22"/>
                <w:szCs w:val="22"/>
                <w:lang w:val="en-US"/>
              </w:rPr>
              <w:t xml:space="preserve"> program</w:t>
            </w:r>
          </w:p>
          <w:p w14:paraId="010AA6F4" w14:textId="77777777" w:rsidR="009659BA" w:rsidRPr="00324E1F" w:rsidRDefault="009659BA" w:rsidP="00326424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  <w:p w14:paraId="68C1EB51" w14:textId="7C84CC0C" w:rsidR="00326424" w:rsidRPr="00324E1F" w:rsidRDefault="00B667F9" w:rsidP="00326424">
            <w:pPr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Design Together purpose &amp; vision</w:t>
            </w:r>
          </w:p>
          <w:p w14:paraId="6D91622C" w14:textId="63576470" w:rsidR="00B667F9" w:rsidRPr="00B667F9" w:rsidRDefault="00B667F9" w:rsidP="00B667F9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A</w:t>
            </w:r>
            <w:r w:rsidR="004571BE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s</w:t>
            </w:r>
            <w:r w:rsidRPr="00B667F9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the 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core element of the ENAC School, </w:t>
            </w:r>
            <w:r w:rsidRPr="00B667F9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the interdisciplinary teaching program Design Together enables the next generation of engineers and architects to integrate disciplinary knowledge to tackle complex challenges in a changing world.</w:t>
            </w:r>
          </w:p>
          <w:p w14:paraId="7D701E8D" w14:textId="4E35163A" w:rsidR="00B667F9" w:rsidRPr="00324E1F" w:rsidRDefault="00B667F9" w:rsidP="00B667F9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B667F9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Working together in multidisciplinary project teams, students from environmental sciences &amp; engineering, architecture, and civil engineering acquire the abilities to design innovative solutions for a more sustainable future and become aware of their social and ecological responsibilities.</w:t>
            </w:r>
          </w:p>
          <w:p w14:paraId="65A29280" w14:textId="77777777" w:rsidR="009659BA" w:rsidRPr="00B667F9" w:rsidRDefault="009659BA" w:rsidP="00B667F9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  <w:p w14:paraId="64C741E9" w14:textId="613476D7" w:rsidR="009F5608" w:rsidRPr="00324E1F" w:rsidRDefault="009F5608" w:rsidP="009F5608">
            <w:pPr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 xml:space="preserve">ENAC week </w:t>
            </w:r>
            <w:r w:rsidR="004571BE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des</w:t>
            </w: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cription</w:t>
            </w:r>
          </w:p>
          <w:p w14:paraId="4B3867ED" w14:textId="0780917A" w:rsidR="009F5608" w:rsidRPr="00324E1F" w:rsidRDefault="009F5608" w:rsidP="00A65789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The </w:t>
            </w:r>
            <w:hyperlink r:id="rId11" w:history="1">
              <w:r w:rsidRPr="00F96BE3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val="en-US" w:eastAsia="fr-CH"/>
                </w:rPr>
                <w:t>ENAC Week</w:t>
              </w:r>
            </w:hyperlink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is a 4</w:t>
            </w:r>
            <w:r w:rsidR="00FA68EB"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ECTS mandatory course for all ENAC students in their 4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 w:eastAsia="fr-CH"/>
              </w:rPr>
              <w:t>th</w:t>
            </w:r>
            <w:r w:rsidR="00A65789"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Bachelor semester. The </w:t>
            </w:r>
            <w:r w:rsidR="00A02B6E"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insitu </w:t>
            </w:r>
            <w:r w:rsidR="00A65789"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ENAC week will take place from </w:t>
            </w:r>
            <w:r w:rsidR="00A65789" w:rsidRPr="00143CC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Monday April 27</w:t>
            </w:r>
            <w:r w:rsidR="00A65789" w:rsidRPr="00143CC7">
              <w:rPr>
                <w:rFonts w:ascii="Arial" w:eastAsia="Times New Roman" w:hAnsi="Arial" w:cs="Arial"/>
                <w:b/>
                <w:sz w:val="22"/>
                <w:szCs w:val="22"/>
                <w:vertAlign w:val="superscript"/>
                <w:lang w:val="en-US" w:eastAsia="fr-CH"/>
              </w:rPr>
              <w:t>th</w:t>
            </w:r>
            <w:r w:rsidR="00A65789" w:rsidRPr="00143CC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 xml:space="preserve"> to Friday May 1</w:t>
            </w:r>
            <w:r w:rsidR="00A65789" w:rsidRPr="00143CC7">
              <w:rPr>
                <w:rFonts w:ascii="Arial" w:eastAsia="Times New Roman" w:hAnsi="Arial" w:cs="Arial"/>
                <w:b/>
                <w:sz w:val="22"/>
                <w:szCs w:val="22"/>
                <w:vertAlign w:val="superscript"/>
                <w:lang w:val="en-US" w:eastAsia="fr-CH"/>
              </w:rPr>
              <w:t>st</w:t>
            </w:r>
            <w:r w:rsidR="00F94448" w:rsidRPr="00143CC7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 xml:space="preserve"> 2020</w:t>
            </w:r>
            <w:r w:rsidR="00F94448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.</w:t>
            </w:r>
            <w:r w:rsidR="00A65789"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</w:t>
            </w:r>
            <w:r w:rsidR="00173A7C"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During </w:t>
            </w:r>
            <w:r w:rsidR="00A52372"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the Spring semester on Tuesdays from 13.15 to 15.00, a</w:t>
            </w:r>
            <w:r w:rsidR="00A02B6E"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couple of contact periods with the students</w:t>
            </w:r>
            <w:r w:rsidR="00A52372"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, as well </w:t>
            </w:r>
            <w:r w:rsidR="00F94448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as an introduction to </w:t>
            </w:r>
            <w:r w:rsidR="00A52372"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systems thinking</w:t>
            </w:r>
            <w:r w:rsidR="00A02B6E"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</w:t>
            </w:r>
            <w:r w:rsidR="00A52372"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precedes</w:t>
            </w:r>
            <w:r w:rsidR="0062578C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and follows</w:t>
            </w:r>
            <w:r w:rsidR="00A52372"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the insitu week</w:t>
            </w:r>
            <w:r w:rsidR="00A65789"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.</w:t>
            </w:r>
            <w:r w:rsidR="00A52372"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Each ENAC Week has typically between 20 and 25 students. </w:t>
            </w:r>
          </w:p>
          <w:p w14:paraId="4DF7D899" w14:textId="7C10BC3B" w:rsidR="009F5608" w:rsidRPr="00324E1F" w:rsidRDefault="009F5608" w:rsidP="009F5608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During the ENAC week, students gain</w:t>
            </w:r>
            <w:r w:rsidR="00380CDD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a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first experience in interdisciplinary project work based on real-world problem</w:t>
            </w:r>
            <w:r w:rsidR="008A61C5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s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. They get an opportunity to engage in complex challenges with multiple facets and contribute to solve problems according to their specific knowledge. The ENAC week focuses on practical hands-on experiences and stimulates students’ curiosity for learning and collaboratin</w:t>
            </w:r>
            <w:r w:rsidR="009D2E5C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g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beyond their own disciplinary horizons. </w:t>
            </w:r>
          </w:p>
          <w:p w14:paraId="46F1677B" w14:textId="269EB912" w:rsidR="008D0659" w:rsidRPr="006A3617" w:rsidRDefault="008D0659" w:rsidP="008D0659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 encourage </w:t>
            </w:r>
            <w:r w:rsidR="00336DC6">
              <w:rPr>
                <w:rFonts w:ascii="Arial" w:hAnsi="Arial" w:cs="Arial"/>
                <w:sz w:val="22"/>
                <w:szCs w:val="22"/>
                <w:lang w:val="en-US"/>
              </w:rPr>
              <w:t>ENAC weeks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the ENAC </w:t>
            </w:r>
            <w:r w:rsidR="00A86029">
              <w:rPr>
                <w:rFonts w:ascii="Arial" w:hAnsi="Arial" w:cs="Arial"/>
                <w:sz w:val="22"/>
                <w:szCs w:val="22"/>
                <w:lang w:val="en-US"/>
              </w:rPr>
              <w:t>School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provides </w:t>
            </w:r>
            <w:r w:rsidRPr="00B25367">
              <w:rPr>
                <w:rFonts w:ascii="Arial" w:hAnsi="Arial" w:cs="Arial"/>
                <w:b/>
                <w:sz w:val="22"/>
                <w:szCs w:val="22"/>
                <w:lang w:val="en-US"/>
              </w:rPr>
              <w:t>financial support up until CHF 12’000.- CHF.</w:t>
            </w:r>
          </w:p>
          <w:p w14:paraId="1F46F476" w14:textId="06C15813" w:rsidR="009F5608" w:rsidRPr="00324E1F" w:rsidRDefault="001878E1" w:rsidP="009F5608">
            <w:pPr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Selection</w:t>
            </w:r>
            <w:r w:rsidR="009F5608"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 xml:space="preserve"> criteria for proposals</w:t>
            </w:r>
          </w:p>
          <w:p w14:paraId="001D22AC" w14:textId="77777777" w:rsidR="009F5608" w:rsidRPr="00324E1F" w:rsidRDefault="009F5608" w:rsidP="009F5608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Interdisciplinary teaching team: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teachers from at least two different disciplines design and conduct the course.</w:t>
            </w:r>
          </w:p>
          <w:p w14:paraId="78C7BEC1" w14:textId="513FFEA3" w:rsidR="009F5608" w:rsidRPr="00324E1F" w:rsidRDefault="009F5608" w:rsidP="009F5608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Topic relevance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: the course topic is accessible and relevant to students from at least two sections of the ENAC </w:t>
            </w:r>
            <w:r w:rsidR="00E45804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School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. </w:t>
            </w:r>
          </w:p>
          <w:p w14:paraId="21EDDAA4" w14:textId="1EA70F41" w:rsidR="009F5608" w:rsidRPr="00324E1F" w:rsidRDefault="009F5608" w:rsidP="009F5608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Internal teachers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: the course involves internal teachers. The role of external experts is lim</w:t>
            </w:r>
            <w:r w:rsidR="00D249E6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ited to speakers (vs. external teachers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), unless justified.</w:t>
            </w:r>
          </w:p>
          <w:p w14:paraId="3CE9966D" w14:textId="30BFE3F2" w:rsidR="009F5608" w:rsidRPr="00324E1F" w:rsidRDefault="002D6E6A" w:rsidP="009F5608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Continuity</w:t>
            </w:r>
            <w:r w:rsidR="009F5608"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: the course can be re</w:t>
            </w:r>
            <w:r w:rsidR="00D249E6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peated </w:t>
            </w:r>
            <w:r w:rsidR="009F5608"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at least three years (under the conditions of a good evaluation).</w:t>
            </w:r>
          </w:p>
          <w:p w14:paraId="7AC81401" w14:textId="77777777" w:rsidR="009F5608" w:rsidRPr="00324E1F" w:rsidRDefault="009F5608" w:rsidP="009F5608">
            <w:pPr>
              <w:pStyle w:val="ListParagraph"/>
              <w:spacing w:before="120"/>
              <w:rPr>
                <w:rFonts w:ascii="Arial" w:eastAsia="Times New Roman" w:hAnsi="Arial" w:cs="Arial"/>
                <w:lang w:val="en-US" w:eastAsia="fr-CH"/>
              </w:rPr>
            </w:pPr>
          </w:p>
          <w:p w14:paraId="5FAB157A" w14:textId="6085D7FC" w:rsidR="00FE107E" w:rsidRPr="00324E1F" w:rsidRDefault="00FE107E" w:rsidP="00F8354E">
            <w:pPr>
              <w:spacing w:before="120"/>
              <w:rPr>
                <w:rFonts w:ascii="Arial" w:eastAsia="Times New Roman" w:hAnsi="Arial" w:cs="Arial"/>
                <w:b/>
                <w:lang w:val="en-US" w:eastAsia="fr-CH"/>
              </w:rPr>
            </w:pPr>
          </w:p>
        </w:tc>
      </w:tr>
    </w:tbl>
    <w:p w14:paraId="5223CE92" w14:textId="411D6F6D" w:rsidR="009F5608" w:rsidRPr="00324E1F" w:rsidRDefault="009F5608">
      <w:pPr>
        <w:rPr>
          <w:lang w:val="en-US"/>
        </w:rPr>
      </w:pPr>
    </w:p>
    <w:p w14:paraId="487AECD6" w14:textId="77777777" w:rsidR="00F8354E" w:rsidRPr="00C10325" w:rsidRDefault="00F8354E">
      <w:pPr>
        <w:rPr>
          <w:lang w:val="en-US"/>
        </w:rPr>
      </w:pPr>
      <w:r w:rsidRPr="00C10325">
        <w:rPr>
          <w:lang w:val="en-US"/>
        </w:rPr>
        <w:br w:type="page"/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183"/>
        <w:gridCol w:w="2184"/>
        <w:gridCol w:w="2183"/>
        <w:gridCol w:w="2376"/>
      </w:tblGrid>
      <w:tr w:rsidR="00B07930" w:rsidRPr="00C10325" w14:paraId="39FC771B" w14:textId="77777777" w:rsidTr="00F91489">
        <w:trPr>
          <w:trHeight w:val="510"/>
        </w:trPr>
        <w:tc>
          <w:tcPr>
            <w:tcW w:w="8926" w:type="dxa"/>
            <w:gridSpan w:val="4"/>
            <w:shd w:val="clear" w:color="auto" w:fill="D9D9D9" w:themeFill="background1" w:themeFillShade="D9"/>
          </w:tcPr>
          <w:p w14:paraId="705CFA55" w14:textId="4A876D5A" w:rsidR="00B07930" w:rsidRPr="00324E1F" w:rsidRDefault="00B07930" w:rsidP="0015061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lastRenderedPageBreak/>
              <w:t xml:space="preserve">Course title 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(max. 50 characters including blanks)</w:t>
            </w:r>
          </w:p>
        </w:tc>
      </w:tr>
      <w:tr w:rsidR="003D40C9" w:rsidRPr="00324E1F" w14:paraId="1C9DC05F" w14:textId="77777777" w:rsidTr="00F91489">
        <w:trPr>
          <w:trHeight w:val="510"/>
        </w:trPr>
        <w:tc>
          <w:tcPr>
            <w:tcW w:w="8926" w:type="dxa"/>
            <w:gridSpan w:val="4"/>
          </w:tcPr>
          <w:p w14:paraId="5E26B41B" w14:textId="77777777" w:rsidR="003D40C9" w:rsidRPr="00324E1F" w:rsidRDefault="003D40C9" w:rsidP="00FA603C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In English:</w:t>
            </w:r>
          </w:p>
          <w:p w14:paraId="2D7C8241" w14:textId="4067A97A" w:rsidR="003D40C9" w:rsidRPr="00324E1F" w:rsidRDefault="003D40C9" w:rsidP="00FA603C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In French:</w:t>
            </w:r>
          </w:p>
        </w:tc>
      </w:tr>
      <w:tr w:rsidR="00B07930" w:rsidRPr="00324E1F" w14:paraId="3F825EA4" w14:textId="77777777" w:rsidTr="00F91489">
        <w:trPr>
          <w:trHeight w:val="439"/>
        </w:trPr>
        <w:tc>
          <w:tcPr>
            <w:tcW w:w="8926" w:type="dxa"/>
            <w:gridSpan w:val="4"/>
            <w:shd w:val="clear" w:color="auto" w:fill="D9D9D9" w:themeFill="background1" w:themeFillShade="D9"/>
          </w:tcPr>
          <w:p w14:paraId="48033E85" w14:textId="6C22E559" w:rsidR="00B07930" w:rsidRPr="00324E1F" w:rsidRDefault="00B07930" w:rsidP="00FA603C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2. Summary</w:t>
            </w:r>
          </w:p>
        </w:tc>
      </w:tr>
      <w:tr w:rsidR="003D40C9" w:rsidRPr="00324E1F" w14:paraId="4E1C9806" w14:textId="77777777" w:rsidTr="00F91489">
        <w:trPr>
          <w:trHeight w:val="1778"/>
        </w:trPr>
        <w:tc>
          <w:tcPr>
            <w:tcW w:w="8926" w:type="dxa"/>
            <w:gridSpan w:val="4"/>
          </w:tcPr>
          <w:p w14:paraId="4B170B62" w14:textId="5AC64D36" w:rsidR="003D40C9" w:rsidRPr="00324E1F" w:rsidRDefault="003D40C9" w:rsidP="00FA603C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B07930" w:rsidRPr="00324E1F" w14:paraId="4C47E72A" w14:textId="77777777" w:rsidTr="00F91489">
        <w:trPr>
          <w:trHeight w:val="459"/>
        </w:trPr>
        <w:tc>
          <w:tcPr>
            <w:tcW w:w="8926" w:type="dxa"/>
            <w:gridSpan w:val="4"/>
            <w:shd w:val="clear" w:color="auto" w:fill="D9D9D9" w:themeFill="background1" w:themeFillShade="D9"/>
          </w:tcPr>
          <w:p w14:paraId="5F75FBC0" w14:textId="3E536698" w:rsidR="00B07930" w:rsidRPr="00324E1F" w:rsidRDefault="00B07930" w:rsidP="00FA603C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3. Content</w:t>
            </w:r>
          </w:p>
        </w:tc>
      </w:tr>
      <w:tr w:rsidR="003D40C9" w:rsidRPr="00324E1F" w14:paraId="6B094B68" w14:textId="77777777" w:rsidTr="00F91489">
        <w:trPr>
          <w:trHeight w:val="3938"/>
        </w:trPr>
        <w:tc>
          <w:tcPr>
            <w:tcW w:w="8926" w:type="dxa"/>
            <w:gridSpan w:val="4"/>
          </w:tcPr>
          <w:p w14:paraId="62DD9E28" w14:textId="2D9C2DA2" w:rsidR="003D40C9" w:rsidRPr="00324E1F" w:rsidRDefault="003D40C9" w:rsidP="00FA603C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</w:p>
        </w:tc>
      </w:tr>
      <w:tr w:rsidR="00F97C1C" w:rsidRPr="00C10325" w14:paraId="77DA5930" w14:textId="77777777" w:rsidTr="00F914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92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D4E85" w14:textId="77777777" w:rsidR="0007476A" w:rsidRPr="00324E1F" w:rsidRDefault="00F97C1C" w:rsidP="007C21FB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 xml:space="preserve">4. </w:t>
            </w:r>
            <w:r w:rsidR="0007476A"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Themes</w:t>
            </w:r>
          </w:p>
          <w:p w14:paraId="0D61B145" w14:textId="44745994" w:rsidR="00F97C1C" w:rsidRPr="00324E1F" w:rsidRDefault="00F97C1C" w:rsidP="007C21FB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Please select the domains which describe best the topic of course</w:t>
            </w:r>
          </w:p>
        </w:tc>
      </w:tr>
      <w:tr w:rsidR="00F97C1C" w:rsidRPr="00C10325" w14:paraId="24A7019B" w14:textId="77777777" w:rsidTr="00F914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926" w:type="dxa"/>
            <w:gridSpan w:val="4"/>
            <w:tcBorders>
              <w:top w:val="single" w:sz="4" w:space="0" w:color="auto"/>
              <w:bottom w:val="nil"/>
            </w:tcBorders>
          </w:tcPr>
          <w:p w14:paraId="0E9C7E53" w14:textId="4C41CA46" w:rsidR="00F97C1C" w:rsidRPr="00324E1F" w:rsidRDefault="00F97C1C" w:rsidP="00E2270B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SPACE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 (Where?) </w:t>
            </w:r>
            <w:r w:rsidR="003159FE"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–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</w:t>
            </w:r>
            <w:r w:rsidR="003159FE" w:rsidRPr="00324E1F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 xml:space="preserve">Which </w:t>
            </w:r>
            <w:r w:rsidR="00E2270B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type of space</w:t>
            </w:r>
            <w:r w:rsidR="003159FE" w:rsidRPr="00324E1F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 xml:space="preserve"> mainly relate</w:t>
            </w:r>
            <w:r w:rsidR="0093595C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s</w:t>
            </w:r>
            <w:r w:rsidR="003159FE" w:rsidRPr="00324E1F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 xml:space="preserve"> to the course topic?</w:t>
            </w:r>
          </w:p>
        </w:tc>
      </w:tr>
      <w:tr w:rsidR="00F97C1C" w:rsidRPr="00324E1F" w14:paraId="0BB61D1F" w14:textId="77777777" w:rsidTr="00F914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183" w:type="dxa"/>
            <w:tcBorders>
              <w:top w:val="nil"/>
            </w:tcBorders>
          </w:tcPr>
          <w:p w14:paraId="35F56DC7" w14:textId="77777777" w:rsidR="00F97C1C" w:rsidRPr="00324E1F" w:rsidRDefault="00F97C1C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Urban area</w:t>
            </w:r>
          </w:p>
        </w:tc>
        <w:tc>
          <w:tcPr>
            <w:tcW w:w="2184" w:type="dxa"/>
            <w:tcBorders>
              <w:top w:val="nil"/>
            </w:tcBorders>
          </w:tcPr>
          <w:p w14:paraId="2381364C" w14:textId="77777777" w:rsidR="00F97C1C" w:rsidRPr="00324E1F" w:rsidRDefault="00F97C1C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Rural area</w:t>
            </w:r>
          </w:p>
        </w:tc>
        <w:tc>
          <w:tcPr>
            <w:tcW w:w="2183" w:type="dxa"/>
            <w:tcBorders>
              <w:top w:val="nil"/>
            </w:tcBorders>
          </w:tcPr>
          <w:p w14:paraId="2F0CD4A2" w14:textId="77777777" w:rsidR="00F97C1C" w:rsidRPr="00324E1F" w:rsidRDefault="00F97C1C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Mountain area</w:t>
            </w:r>
          </w:p>
        </w:tc>
        <w:tc>
          <w:tcPr>
            <w:tcW w:w="2376" w:type="dxa"/>
            <w:tcBorders>
              <w:top w:val="nil"/>
            </w:tcBorders>
          </w:tcPr>
          <w:p w14:paraId="1A460838" w14:textId="77777777" w:rsidR="00F97C1C" w:rsidRPr="00324E1F" w:rsidRDefault="00F97C1C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Beyond</w:t>
            </w:r>
          </w:p>
        </w:tc>
      </w:tr>
      <w:tr w:rsidR="00F97C1C" w:rsidRPr="00324E1F" w14:paraId="23A432FD" w14:textId="77777777" w:rsidTr="00F914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6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114349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</w:tcPr>
              <w:p w14:paraId="6487DA65" w14:textId="77777777" w:rsidR="00F97C1C" w:rsidRPr="00324E1F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MS Gothic" w:eastAsia="MS Gothic" w:hAnsi="MS Gothic" w:cs="Aria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100527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4" w:type="dxa"/>
              </w:tcPr>
              <w:p w14:paraId="4AD22E01" w14:textId="77777777" w:rsidR="00F97C1C" w:rsidRPr="00324E1F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197975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</w:tcPr>
              <w:p w14:paraId="7C3BC9FB" w14:textId="77777777" w:rsidR="00F97C1C" w:rsidRPr="00324E1F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69797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6" w:type="dxa"/>
              </w:tcPr>
              <w:p w14:paraId="1CC0986C" w14:textId="77777777" w:rsidR="00F97C1C" w:rsidRPr="00324E1F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F97C1C" w:rsidRPr="00C10325" w14:paraId="064DE85A" w14:textId="77777777" w:rsidTr="00F914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8926" w:type="dxa"/>
            <w:gridSpan w:val="4"/>
            <w:tcBorders>
              <w:top w:val="single" w:sz="4" w:space="0" w:color="auto"/>
              <w:bottom w:val="nil"/>
            </w:tcBorders>
          </w:tcPr>
          <w:p w14:paraId="6D44DFE3" w14:textId="774E3D81" w:rsidR="00F97C1C" w:rsidRPr="00324E1F" w:rsidRDefault="00F97C1C" w:rsidP="0093595C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ACTIVITIES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(What?) </w:t>
            </w:r>
            <w:r w:rsidR="003159FE"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–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</w:t>
            </w:r>
            <w:r w:rsidR="003159FE" w:rsidRPr="00324E1F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Which field of human activities mainly relate</w:t>
            </w:r>
            <w:r w:rsidR="0093595C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s</w:t>
            </w:r>
            <w:r w:rsidR="003159FE" w:rsidRPr="00324E1F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 xml:space="preserve"> to the course </w:t>
            </w:r>
            <w:r w:rsidRPr="00324E1F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topic</w:t>
            </w:r>
            <w:r w:rsidR="003159FE" w:rsidRPr="00324E1F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?</w:t>
            </w:r>
          </w:p>
        </w:tc>
      </w:tr>
      <w:tr w:rsidR="00F97C1C" w:rsidRPr="00324E1F" w14:paraId="721C3ACA" w14:textId="77777777" w:rsidTr="00F914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2183" w:type="dxa"/>
            <w:tcBorders>
              <w:top w:val="nil"/>
            </w:tcBorders>
          </w:tcPr>
          <w:p w14:paraId="75D772EC" w14:textId="00E386A9" w:rsidR="00F97C1C" w:rsidRPr="00324E1F" w:rsidRDefault="006C0669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Mobility</w:t>
            </w:r>
          </w:p>
        </w:tc>
        <w:tc>
          <w:tcPr>
            <w:tcW w:w="2184" w:type="dxa"/>
            <w:tcBorders>
              <w:top w:val="nil"/>
            </w:tcBorders>
          </w:tcPr>
          <w:p w14:paraId="6560CAB5" w14:textId="77777777" w:rsidR="00F97C1C" w:rsidRPr="00324E1F" w:rsidRDefault="00F97C1C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Housing</w:t>
            </w:r>
          </w:p>
        </w:tc>
        <w:tc>
          <w:tcPr>
            <w:tcW w:w="2183" w:type="dxa"/>
            <w:tcBorders>
              <w:top w:val="nil"/>
            </w:tcBorders>
          </w:tcPr>
          <w:p w14:paraId="4D4D6F13" w14:textId="77777777" w:rsidR="00F97C1C" w:rsidRPr="00324E1F" w:rsidRDefault="00F97C1C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Construction</w:t>
            </w:r>
          </w:p>
        </w:tc>
        <w:tc>
          <w:tcPr>
            <w:tcW w:w="2376" w:type="dxa"/>
            <w:tcBorders>
              <w:top w:val="nil"/>
            </w:tcBorders>
          </w:tcPr>
          <w:p w14:paraId="2EAB0644" w14:textId="77777777" w:rsidR="00F97C1C" w:rsidRPr="00324E1F" w:rsidRDefault="00F97C1C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Communication</w:t>
            </w:r>
          </w:p>
        </w:tc>
      </w:tr>
      <w:tr w:rsidR="00F97C1C" w:rsidRPr="00324E1F" w14:paraId="707838E1" w14:textId="77777777" w:rsidTr="00F914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6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14343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</w:tcPr>
              <w:p w14:paraId="40083A4A" w14:textId="77777777" w:rsidR="00F97C1C" w:rsidRPr="00324E1F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MS Gothic" w:eastAsia="MS Gothic" w:hAnsi="MS Gothic" w:cs="Aria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203741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4" w:type="dxa"/>
              </w:tcPr>
              <w:p w14:paraId="16B0F9BC" w14:textId="77777777" w:rsidR="00F97C1C" w:rsidRPr="00324E1F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07577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</w:tcPr>
              <w:p w14:paraId="1E695466" w14:textId="77777777" w:rsidR="00F97C1C" w:rsidRPr="00324E1F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MS Gothic" w:eastAsia="MS Gothic" w:hAnsi="MS Gothic" w:cs="Aria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71705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6" w:type="dxa"/>
              </w:tcPr>
              <w:p w14:paraId="49D7A23F" w14:textId="77777777" w:rsidR="00F97C1C" w:rsidRPr="00324E1F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F97C1C" w:rsidRPr="00C10325" w14:paraId="4009F994" w14:textId="77777777" w:rsidTr="00F914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8926" w:type="dxa"/>
            <w:gridSpan w:val="4"/>
            <w:tcBorders>
              <w:top w:val="single" w:sz="4" w:space="0" w:color="auto"/>
              <w:bottom w:val="nil"/>
            </w:tcBorders>
          </w:tcPr>
          <w:p w14:paraId="4F2B0274" w14:textId="6C86A96D" w:rsidR="00F97C1C" w:rsidRPr="00324E1F" w:rsidRDefault="00F97C1C" w:rsidP="0093595C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RESOURCES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(What?) </w:t>
            </w:r>
            <w:r w:rsidR="003159FE"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–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</w:t>
            </w:r>
            <w:r w:rsidR="003159FE" w:rsidRPr="00324E1F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Which natural resource mainly relates to the course topic?</w:t>
            </w:r>
          </w:p>
        </w:tc>
      </w:tr>
      <w:tr w:rsidR="00F97C1C" w:rsidRPr="00324E1F" w14:paraId="75FF8DF5" w14:textId="77777777" w:rsidTr="00F914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183" w:type="dxa"/>
            <w:tcBorders>
              <w:top w:val="nil"/>
            </w:tcBorders>
          </w:tcPr>
          <w:p w14:paraId="59B869A6" w14:textId="77777777" w:rsidR="00F97C1C" w:rsidRPr="00324E1F" w:rsidRDefault="00F97C1C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Energy</w:t>
            </w:r>
          </w:p>
        </w:tc>
        <w:tc>
          <w:tcPr>
            <w:tcW w:w="2184" w:type="dxa"/>
            <w:tcBorders>
              <w:top w:val="nil"/>
            </w:tcBorders>
          </w:tcPr>
          <w:p w14:paraId="12B9D8B4" w14:textId="77777777" w:rsidR="00F97C1C" w:rsidRPr="00324E1F" w:rsidRDefault="00F97C1C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Soil</w:t>
            </w:r>
          </w:p>
        </w:tc>
        <w:tc>
          <w:tcPr>
            <w:tcW w:w="2183" w:type="dxa"/>
            <w:tcBorders>
              <w:top w:val="nil"/>
            </w:tcBorders>
          </w:tcPr>
          <w:p w14:paraId="7EBB2B3B" w14:textId="77777777" w:rsidR="00F97C1C" w:rsidRPr="00324E1F" w:rsidRDefault="00F97C1C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Water</w:t>
            </w:r>
          </w:p>
        </w:tc>
        <w:tc>
          <w:tcPr>
            <w:tcW w:w="2376" w:type="dxa"/>
            <w:tcBorders>
              <w:top w:val="nil"/>
            </w:tcBorders>
          </w:tcPr>
          <w:p w14:paraId="6D767F53" w14:textId="77777777" w:rsidR="00F97C1C" w:rsidRPr="00324E1F" w:rsidRDefault="00F97C1C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Materials</w:t>
            </w:r>
          </w:p>
        </w:tc>
      </w:tr>
      <w:tr w:rsidR="00F97C1C" w:rsidRPr="00324E1F" w14:paraId="3B328A8F" w14:textId="77777777" w:rsidTr="00F914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6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98790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</w:tcPr>
              <w:p w14:paraId="67F5E51D" w14:textId="77777777" w:rsidR="00F97C1C" w:rsidRPr="00324E1F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MS Gothic" w:eastAsia="MS Gothic" w:hAnsi="MS Gothic" w:cs="Aria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79058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4" w:type="dxa"/>
              </w:tcPr>
              <w:p w14:paraId="5F638624" w14:textId="77777777" w:rsidR="00F97C1C" w:rsidRPr="00324E1F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79736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</w:tcPr>
              <w:p w14:paraId="081DEF8B" w14:textId="77777777" w:rsidR="00F97C1C" w:rsidRPr="00324E1F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161512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6" w:type="dxa"/>
              </w:tcPr>
              <w:p w14:paraId="7F7B6083" w14:textId="77777777" w:rsidR="00F97C1C" w:rsidRPr="00324E1F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F97C1C" w:rsidRPr="00C10325" w14:paraId="4DF2B978" w14:textId="77777777" w:rsidTr="00F914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8926" w:type="dxa"/>
            <w:gridSpan w:val="4"/>
            <w:tcBorders>
              <w:top w:val="single" w:sz="4" w:space="0" w:color="auto"/>
              <w:bottom w:val="nil"/>
            </w:tcBorders>
          </w:tcPr>
          <w:p w14:paraId="1CFA6B4A" w14:textId="5F557C2A" w:rsidR="00F97C1C" w:rsidRPr="00324E1F" w:rsidRDefault="00F97C1C" w:rsidP="007C21F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TOOLS &amp; METHODS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(How?) – </w:t>
            </w:r>
            <w:r w:rsidRPr="00324E1F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Which tools and methods are mainly used?</w:t>
            </w:r>
          </w:p>
        </w:tc>
      </w:tr>
      <w:tr w:rsidR="00F97C1C" w:rsidRPr="00324E1F" w14:paraId="01CF5FF0" w14:textId="77777777" w:rsidTr="00F914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183" w:type="dxa"/>
            <w:tcBorders>
              <w:top w:val="nil"/>
            </w:tcBorders>
          </w:tcPr>
          <w:p w14:paraId="73C20449" w14:textId="77777777" w:rsidR="00F97C1C" w:rsidRPr="00324E1F" w:rsidRDefault="00F97C1C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Designing</w:t>
            </w:r>
          </w:p>
        </w:tc>
        <w:tc>
          <w:tcPr>
            <w:tcW w:w="2184" w:type="dxa"/>
            <w:tcBorders>
              <w:top w:val="nil"/>
            </w:tcBorders>
          </w:tcPr>
          <w:p w14:paraId="752B6099" w14:textId="77777777" w:rsidR="00F97C1C" w:rsidRPr="00324E1F" w:rsidRDefault="00F97C1C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Measuring*</w:t>
            </w:r>
          </w:p>
        </w:tc>
        <w:tc>
          <w:tcPr>
            <w:tcW w:w="2183" w:type="dxa"/>
            <w:tcBorders>
              <w:top w:val="nil"/>
            </w:tcBorders>
          </w:tcPr>
          <w:p w14:paraId="1C25C5FF" w14:textId="77777777" w:rsidR="00F97C1C" w:rsidRPr="00324E1F" w:rsidRDefault="00F97C1C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Fabricating</w:t>
            </w:r>
          </w:p>
        </w:tc>
        <w:tc>
          <w:tcPr>
            <w:tcW w:w="2376" w:type="dxa"/>
            <w:tcBorders>
              <w:top w:val="nil"/>
            </w:tcBorders>
          </w:tcPr>
          <w:p w14:paraId="70297737" w14:textId="77777777" w:rsidR="00F97C1C" w:rsidRPr="00324E1F" w:rsidRDefault="00F97C1C" w:rsidP="007C21F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Visualizing**</w:t>
            </w:r>
          </w:p>
        </w:tc>
      </w:tr>
      <w:tr w:rsidR="00F97C1C" w:rsidRPr="00324E1F" w14:paraId="23ABCFF8" w14:textId="77777777" w:rsidTr="00F914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6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91358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</w:tcPr>
              <w:p w14:paraId="0BA01D7B" w14:textId="77777777" w:rsidR="00F97C1C" w:rsidRPr="00324E1F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102632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4" w:type="dxa"/>
              </w:tcPr>
              <w:p w14:paraId="1897C05E" w14:textId="77777777" w:rsidR="00F97C1C" w:rsidRPr="00324E1F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79865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</w:tcPr>
              <w:p w14:paraId="10BBA7F7" w14:textId="77777777" w:rsidR="00F97C1C" w:rsidRPr="00324E1F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103827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6" w:type="dxa"/>
              </w:tcPr>
              <w:p w14:paraId="0A276073" w14:textId="77777777" w:rsidR="00F97C1C" w:rsidRPr="00324E1F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3159FE" w:rsidRPr="00324E1F" w14:paraId="1E980BCC" w14:textId="77777777" w:rsidTr="00F914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183" w:type="dxa"/>
          </w:tcPr>
          <w:p w14:paraId="2DD931DF" w14:textId="77777777" w:rsidR="003159FE" w:rsidRPr="00324E1F" w:rsidRDefault="003159FE" w:rsidP="007C21F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67" w:type="dxa"/>
            <w:gridSpan w:val="2"/>
          </w:tcPr>
          <w:p w14:paraId="509D8273" w14:textId="77777777" w:rsidR="005E10DD" w:rsidRDefault="003159FE" w:rsidP="007C21F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24E1F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*incl. observing, </w:t>
            </w:r>
          </w:p>
          <w:p w14:paraId="005B09CD" w14:textId="1903B025" w:rsidR="003159FE" w:rsidRPr="00324E1F" w:rsidRDefault="005E10DD" w:rsidP="007C21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analyzing data, </w:t>
            </w:r>
            <w:r w:rsidR="003159FE" w:rsidRPr="00324E1F">
              <w:rPr>
                <w:rFonts w:ascii="Arial" w:hAnsi="Arial" w:cs="Arial"/>
                <w:i/>
                <w:sz w:val="22"/>
                <w:szCs w:val="22"/>
                <w:lang w:val="en-US"/>
              </w:rPr>
              <w:t>monitoring</w:t>
            </w:r>
          </w:p>
        </w:tc>
        <w:tc>
          <w:tcPr>
            <w:tcW w:w="2376" w:type="dxa"/>
          </w:tcPr>
          <w:p w14:paraId="3F93A7C5" w14:textId="77777777" w:rsidR="003159FE" w:rsidRPr="00324E1F" w:rsidRDefault="003159FE" w:rsidP="007C21F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4E1F">
              <w:rPr>
                <w:rFonts w:ascii="Arial" w:hAnsi="Arial" w:cs="Arial"/>
                <w:i/>
                <w:sz w:val="22"/>
                <w:szCs w:val="22"/>
                <w:lang w:val="en-US"/>
              </w:rPr>
              <w:t>**incl. representing</w:t>
            </w:r>
          </w:p>
        </w:tc>
      </w:tr>
    </w:tbl>
    <w:p w14:paraId="6663662F" w14:textId="3B047153" w:rsidR="00FE0ABA" w:rsidRPr="00324E1F" w:rsidRDefault="00FE0ABA">
      <w:pPr>
        <w:rPr>
          <w:lang w:val="en-US"/>
        </w:rPr>
      </w:pPr>
      <w:r w:rsidRPr="00324E1F">
        <w:rPr>
          <w:lang w:val="en-US"/>
        </w:rPr>
        <w:br w:type="page"/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436"/>
        <w:gridCol w:w="4095"/>
        <w:gridCol w:w="4395"/>
      </w:tblGrid>
      <w:tr w:rsidR="00FF7101" w:rsidRPr="00C10325" w14:paraId="67234A8B" w14:textId="68E65FA9" w:rsidTr="00150618">
        <w:trPr>
          <w:trHeight w:val="245"/>
        </w:trPr>
        <w:tc>
          <w:tcPr>
            <w:tcW w:w="8926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4F36CB7" w14:textId="492CF465" w:rsidR="00FF7101" w:rsidRPr="00324E1F" w:rsidRDefault="00134185" w:rsidP="004D1388">
            <w:pPr>
              <w:shd w:val="clear" w:color="auto" w:fill="D9D9D9" w:themeFill="background1" w:themeFillShade="D9"/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lastRenderedPageBreak/>
              <w:t>5</w:t>
            </w:r>
            <w:r w:rsidR="00FF7101"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. Transversal and interdisciplinary learning outcomes</w:t>
            </w:r>
          </w:p>
          <w:p w14:paraId="68F0C1C4" w14:textId="4AF53471" w:rsidR="00EF4A73" w:rsidRPr="00324E1F" w:rsidRDefault="00EF4A73" w:rsidP="00D54313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 xml:space="preserve">Please select at least one learning outcome per </w:t>
            </w:r>
            <w:r w:rsidR="00A60C12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 xml:space="preserve">category of </w:t>
            </w:r>
            <w:r w:rsidRPr="00324E1F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intelligence and describe a learning activity that will enable the students to reach the respective learning outcome</w:t>
            </w:r>
          </w:p>
        </w:tc>
      </w:tr>
      <w:tr w:rsidR="00A82382" w:rsidRPr="00324E1F" w14:paraId="5E340AE2" w14:textId="77777777" w:rsidTr="007B2F0C">
        <w:trPr>
          <w:trHeight w:val="245"/>
        </w:trPr>
        <w:tc>
          <w:tcPr>
            <w:tcW w:w="4531" w:type="dxa"/>
            <w:gridSpan w:val="2"/>
            <w:tcBorders>
              <w:bottom w:val="nil"/>
            </w:tcBorders>
          </w:tcPr>
          <w:p w14:paraId="5B1DBD8F" w14:textId="77777777" w:rsidR="00A82382" w:rsidRPr="00324E1F" w:rsidRDefault="00A82382" w:rsidP="00D54313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Practical intelligence</w:t>
            </w:r>
          </w:p>
        </w:tc>
        <w:tc>
          <w:tcPr>
            <w:tcW w:w="4395" w:type="dxa"/>
            <w:vMerge w:val="restart"/>
          </w:tcPr>
          <w:p w14:paraId="08AC89ED" w14:textId="0E1F2010" w:rsidR="00A82382" w:rsidRPr="00324E1F" w:rsidRDefault="00A82382" w:rsidP="00B91757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A82382" w:rsidRPr="00C10325" w14:paraId="4658D923" w14:textId="01C4DC4C" w:rsidTr="007B2F0C">
        <w:trPr>
          <w:trHeight w:val="542"/>
        </w:trPr>
        <w:sdt>
          <w:sdtPr>
            <w:rPr>
              <w:rFonts w:ascii="Arial" w:eastAsia="Times New Roman" w:hAnsi="Arial" w:cs="Arial"/>
              <w:sz w:val="22"/>
              <w:szCs w:val="22"/>
              <w:lang w:val="en-US" w:eastAsia="fr-CH"/>
            </w:rPr>
            <w:id w:val="-80631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638A2922" w14:textId="2A25880A" w:rsidR="00A82382" w:rsidRPr="00324E1F" w:rsidRDefault="00A82382" w:rsidP="00FF7101">
                <w:pPr>
                  <w:rPr>
                    <w:rFonts w:ascii="Arial" w:eastAsia="Times New Roman" w:hAnsi="Arial" w:cs="Arial"/>
                    <w:b/>
                    <w:sz w:val="22"/>
                    <w:szCs w:val="22"/>
                    <w:lang w:val="en-US" w:eastAsia="fr-CH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 w:eastAsia="fr-CH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2BEB17D1" w14:textId="67282526" w:rsidR="00A82382" w:rsidRPr="00324E1F" w:rsidRDefault="00A82382" w:rsidP="00F01414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4E1F">
              <w:rPr>
                <w:rFonts w:ascii="Arial" w:hAnsi="Arial" w:cs="Arial"/>
                <w:sz w:val="22"/>
                <w:szCs w:val="22"/>
                <w:lang w:val="en-US"/>
              </w:rPr>
              <w:t>Share and explain disciplinary knowledge relevant for a specific topic</w:t>
            </w:r>
          </w:p>
        </w:tc>
        <w:tc>
          <w:tcPr>
            <w:tcW w:w="4395" w:type="dxa"/>
            <w:vMerge/>
          </w:tcPr>
          <w:p w14:paraId="78440FE5" w14:textId="77777777" w:rsidR="00A82382" w:rsidRPr="00324E1F" w:rsidRDefault="00A82382" w:rsidP="00FF7101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A82382" w:rsidRPr="00C10325" w14:paraId="08264D4D" w14:textId="77777777" w:rsidTr="007B2F0C">
        <w:trPr>
          <w:trHeight w:val="570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44125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7FC3EAA2" w14:textId="3363BE21" w:rsidR="00A82382" w:rsidRPr="00324E1F" w:rsidRDefault="00A82382" w:rsidP="00FF7101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1A0D4490" w14:textId="16C2A600" w:rsidR="00A82382" w:rsidRPr="00324E1F" w:rsidRDefault="00A82382" w:rsidP="00CE1A0E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4E1F">
              <w:rPr>
                <w:rFonts w:ascii="Arial" w:hAnsi="Arial" w:cs="Arial"/>
                <w:sz w:val="22"/>
                <w:szCs w:val="22"/>
                <w:lang w:val="en-US"/>
              </w:rPr>
              <w:t xml:space="preserve">Communicate and collaborate within a multidisciplinary team </w:t>
            </w:r>
          </w:p>
        </w:tc>
        <w:tc>
          <w:tcPr>
            <w:tcW w:w="4395" w:type="dxa"/>
            <w:vMerge/>
          </w:tcPr>
          <w:p w14:paraId="0A0BF799" w14:textId="77777777" w:rsidR="00A82382" w:rsidRPr="00324E1F" w:rsidRDefault="00A82382" w:rsidP="00FF7101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A82382" w:rsidRPr="00C10325" w14:paraId="0E49C441" w14:textId="77777777" w:rsidTr="007B2F0C">
        <w:trPr>
          <w:trHeight w:val="320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40984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40703699" w14:textId="0018F9B9" w:rsidR="00A82382" w:rsidRPr="00324E1F" w:rsidRDefault="00A82382" w:rsidP="00FF7101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single" w:sz="4" w:space="0" w:color="auto"/>
            </w:tcBorders>
          </w:tcPr>
          <w:p w14:paraId="2BEB6B31" w14:textId="6CB7414F" w:rsidR="00A82382" w:rsidRPr="00324E1F" w:rsidRDefault="00A82382" w:rsidP="00F01414">
            <w:pPr>
              <w:spacing w:after="6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hAnsi="Arial" w:cs="Arial"/>
                <w:sz w:val="22"/>
                <w:szCs w:val="22"/>
                <w:lang w:val="en-US"/>
              </w:rPr>
              <w:t>Deal with limited time resources</w:t>
            </w:r>
          </w:p>
        </w:tc>
        <w:tc>
          <w:tcPr>
            <w:tcW w:w="4395" w:type="dxa"/>
            <w:vMerge/>
          </w:tcPr>
          <w:p w14:paraId="017C07F4" w14:textId="77777777" w:rsidR="00A82382" w:rsidRPr="00324E1F" w:rsidRDefault="00A82382" w:rsidP="00FF7101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220E19" w:rsidRPr="00324E1F" w14:paraId="351FDB88" w14:textId="77777777" w:rsidTr="007B2F0C">
        <w:trPr>
          <w:trHeight w:val="245"/>
        </w:trPr>
        <w:tc>
          <w:tcPr>
            <w:tcW w:w="4531" w:type="dxa"/>
            <w:gridSpan w:val="2"/>
            <w:tcBorders>
              <w:bottom w:val="nil"/>
            </w:tcBorders>
          </w:tcPr>
          <w:p w14:paraId="1CDA199F" w14:textId="21072838" w:rsidR="00220E19" w:rsidRPr="00324E1F" w:rsidRDefault="00220E19" w:rsidP="00D54313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Creative intelligence</w:t>
            </w:r>
          </w:p>
        </w:tc>
        <w:tc>
          <w:tcPr>
            <w:tcW w:w="4395" w:type="dxa"/>
            <w:vMerge w:val="restart"/>
          </w:tcPr>
          <w:p w14:paraId="4C2150A6" w14:textId="3C90DF7A" w:rsidR="00220E19" w:rsidRPr="00324E1F" w:rsidRDefault="00220E19" w:rsidP="00924553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220E19" w:rsidRPr="00324E1F" w14:paraId="7D1D995E" w14:textId="77777777" w:rsidTr="007B2F0C">
        <w:trPr>
          <w:trHeight w:val="249"/>
        </w:trPr>
        <w:sdt>
          <w:sdtPr>
            <w:rPr>
              <w:rFonts w:ascii="Arial" w:eastAsia="Times New Roman" w:hAnsi="Arial" w:cs="Arial"/>
              <w:sz w:val="22"/>
              <w:szCs w:val="22"/>
              <w:lang w:val="en-US" w:eastAsia="fr-CH"/>
            </w:rPr>
            <w:id w:val="-61104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6EA4E79A" w14:textId="0121B19E" w:rsidR="00220E19" w:rsidRPr="00324E1F" w:rsidRDefault="0084265F" w:rsidP="00924553">
                <w:pPr>
                  <w:rPr>
                    <w:rFonts w:ascii="Arial" w:eastAsia="Times New Roman" w:hAnsi="Arial" w:cs="Arial"/>
                    <w:b/>
                    <w:sz w:val="22"/>
                    <w:szCs w:val="22"/>
                    <w:lang w:val="en-US" w:eastAsia="fr-CH"/>
                  </w:rPr>
                </w:pPr>
                <w:r w:rsidRPr="00324E1F">
                  <w:rPr>
                    <w:rFonts w:ascii="MS Gothic" w:eastAsia="MS Gothic" w:hAnsi="MS Gothic" w:cs="Arial"/>
                    <w:sz w:val="22"/>
                    <w:szCs w:val="22"/>
                    <w:lang w:val="en-US" w:eastAsia="fr-CH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4755F6FB" w14:textId="7F525A2C" w:rsidR="00220E19" w:rsidRPr="00324E1F" w:rsidRDefault="00220E19" w:rsidP="00F01414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4E1F">
              <w:rPr>
                <w:rFonts w:ascii="Arial" w:hAnsi="Arial" w:cs="Arial"/>
                <w:sz w:val="22"/>
                <w:szCs w:val="22"/>
                <w:lang w:val="en-US"/>
              </w:rPr>
              <w:t>Design suitable approaches</w:t>
            </w:r>
          </w:p>
        </w:tc>
        <w:tc>
          <w:tcPr>
            <w:tcW w:w="4395" w:type="dxa"/>
            <w:vMerge/>
          </w:tcPr>
          <w:p w14:paraId="47F0D4B9" w14:textId="77777777" w:rsidR="00220E19" w:rsidRPr="00324E1F" w:rsidRDefault="00220E19" w:rsidP="00924553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220E19" w:rsidRPr="00C10325" w14:paraId="7085D1B1" w14:textId="77777777" w:rsidTr="007B2F0C">
        <w:trPr>
          <w:trHeight w:val="292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84979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73919505" w14:textId="77777777" w:rsidR="00220E19" w:rsidRPr="00324E1F" w:rsidRDefault="00220E19" w:rsidP="00924553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330ED3FB" w14:textId="32B61D08" w:rsidR="00220E19" w:rsidRPr="00324E1F" w:rsidRDefault="00220E19" w:rsidP="00F01414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4E1F">
              <w:rPr>
                <w:rFonts w:ascii="Arial" w:hAnsi="Arial" w:cs="Arial"/>
                <w:sz w:val="22"/>
                <w:szCs w:val="22"/>
                <w:lang w:val="en-US"/>
              </w:rPr>
              <w:t>Discuss options for problem-solving</w:t>
            </w:r>
          </w:p>
        </w:tc>
        <w:tc>
          <w:tcPr>
            <w:tcW w:w="4395" w:type="dxa"/>
            <w:vMerge/>
          </w:tcPr>
          <w:p w14:paraId="5AE72511" w14:textId="77777777" w:rsidR="00220E19" w:rsidRPr="00324E1F" w:rsidRDefault="00220E19" w:rsidP="00924553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220E19" w:rsidRPr="00324E1F" w14:paraId="314623A8" w14:textId="77777777" w:rsidTr="007B2F0C">
        <w:trPr>
          <w:trHeight w:val="320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201321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58CA6F4E" w14:textId="77777777" w:rsidR="00220E19" w:rsidRPr="00324E1F" w:rsidRDefault="00220E19" w:rsidP="00924553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single" w:sz="4" w:space="0" w:color="auto"/>
            </w:tcBorders>
          </w:tcPr>
          <w:p w14:paraId="691CF4DA" w14:textId="79E2D318" w:rsidR="00220E19" w:rsidRPr="00324E1F" w:rsidRDefault="00652EE4" w:rsidP="00652EE4">
            <w:pPr>
              <w:spacing w:after="6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hAnsi="Arial" w:cs="Arial"/>
                <w:sz w:val="22"/>
                <w:szCs w:val="22"/>
                <w:lang w:val="en-US"/>
              </w:rPr>
              <w:t>Describe</w:t>
            </w:r>
            <w:r w:rsidR="00220E19" w:rsidRPr="00324E1F">
              <w:rPr>
                <w:rFonts w:ascii="Arial" w:hAnsi="Arial" w:cs="Arial"/>
                <w:sz w:val="22"/>
                <w:szCs w:val="22"/>
                <w:lang w:val="en-US"/>
              </w:rPr>
              <w:t xml:space="preserve"> and i</w:t>
            </w:r>
            <w:r w:rsidR="004D6224" w:rsidRPr="00324E1F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324E1F">
              <w:rPr>
                <w:rFonts w:ascii="Arial" w:hAnsi="Arial" w:cs="Arial"/>
                <w:sz w:val="22"/>
                <w:szCs w:val="22"/>
                <w:lang w:val="en-US"/>
              </w:rPr>
              <w:t>lustrate</w:t>
            </w:r>
            <w:r w:rsidR="00220E19" w:rsidRPr="00324E1F">
              <w:rPr>
                <w:rFonts w:ascii="Arial" w:hAnsi="Arial" w:cs="Arial"/>
                <w:sz w:val="22"/>
                <w:szCs w:val="22"/>
                <w:lang w:val="en-US"/>
              </w:rPr>
              <w:t xml:space="preserve"> innovative solutions</w:t>
            </w:r>
          </w:p>
        </w:tc>
        <w:tc>
          <w:tcPr>
            <w:tcW w:w="4395" w:type="dxa"/>
            <w:vMerge/>
          </w:tcPr>
          <w:p w14:paraId="16EA3028" w14:textId="77777777" w:rsidR="00220E19" w:rsidRPr="00324E1F" w:rsidRDefault="00220E19" w:rsidP="00924553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C303C0" w:rsidRPr="00324E1F" w14:paraId="656A9FDA" w14:textId="77777777" w:rsidTr="007B2F0C">
        <w:trPr>
          <w:trHeight w:val="245"/>
        </w:trPr>
        <w:tc>
          <w:tcPr>
            <w:tcW w:w="4531" w:type="dxa"/>
            <w:gridSpan w:val="2"/>
            <w:tcBorders>
              <w:bottom w:val="nil"/>
            </w:tcBorders>
          </w:tcPr>
          <w:p w14:paraId="078EB7BD" w14:textId="221A6C8A" w:rsidR="00C303C0" w:rsidRPr="00324E1F" w:rsidRDefault="00C303C0" w:rsidP="00D54313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Analytical intelligence</w:t>
            </w:r>
          </w:p>
        </w:tc>
        <w:tc>
          <w:tcPr>
            <w:tcW w:w="4395" w:type="dxa"/>
            <w:vMerge w:val="restart"/>
          </w:tcPr>
          <w:p w14:paraId="092B83C4" w14:textId="77777777" w:rsidR="00C303C0" w:rsidRPr="00324E1F" w:rsidRDefault="00C303C0" w:rsidP="00924553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C303C0" w:rsidRPr="00C10325" w14:paraId="7C1454BA" w14:textId="77777777" w:rsidTr="007B2F0C">
        <w:trPr>
          <w:trHeight w:val="249"/>
        </w:trPr>
        <w:sdt>
          <w:sdtPr>
            <w:rPr>
              <w:rFonts w:ascii="Arial" w:eastAsia="Times New Roman" w:hAnsi="Arial" w:cs="Arial"/>
              <w:sz w:val="22"/>
              <w:szCs w:val="22"/>
              <w:lang w:val="en-US" w:eastAsia="fr-CH"/>
            </w:rPr>
            <w:id w:val="-67857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46835ED7" w14:textId="77777777" w:rsidR="00C303C0" w:rsidRPr="00324E1F" w:rsidRDefault="00C303C0" w:rsidP="00924553">
                <w:pPr>
                  <w:rPr>
                    <w:rFonts w:ascii="Arial" w:eastAsia="Times New Roman" w:hAnsi="Arial" w:cs="Arial"/>
                    <w:b/>
                    <w:sz w:val="22"/>
                    <w:szCs w:val="22"/>
                    <w:lang w:val="en-US" w:eastAsia="fr-CH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 w:eastAsia="fr-CH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38DA3F97" w14:textId="4C9DD31D" w:rsidR="00C303C0" w:rsidRPr="00324E1F" w:rsidRDefault="00C303C0" w:rsidP="00CE1A0E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4E1F">
              <w:rPr>
                <w:rFonts w:ascii="Arial" w:hAnsi="Arial" w:cs="Arial"/>
                <w:sz w:val="22"/>
                <w:szCs w:val="22"/>
                <w:lang w:val="en-US"/>
              </w:rPr>
              <w:t xml:space="preserve">Analyze the problem </w:t>
            </w:r>
            <w:r w:rsidR="00CE1A0E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324E1F">
              <w:rPr>
                <w:rFonts w:ascii="Arial" w:hAnsi="Arial" w:cs="Arial"/>
                <w:sz w:val="22"/>
                <w:szCs w:val="22"/>
                <w:lang w:val="en-US"/>
              </w:rPr>
              <w:t xml:space="preserve"> break it down into smaller parts</w:t>
            </w:r>
          </w:p>
        </w:tc>
        <w:tc>
          <w:tcPr>
            <w:tcW w:w="4395" w:type="dxa"/>
            <w:vMerge/>
          </w:tcPr>
          <w:p w14:paraId="27C64365" w14:textId="77777777" w:rsidR="00C303C0" w:rsidRPr="00324E1F" w:rsidRDefault="00C303C0" w:rsidP="00924553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C303C0" w:rsidRPr="00C10325" w14:paraId="5622826A" w14:textId="77777777" w:rsidTr="007B2F0C">
        <w:trPr>
          <w:trHeight w:val="292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214592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33035803" w14:textId="77777777" w:rsidR="00C303C0" w:rsidRPr="00324E1F" w:rsidRDefault="00C303C0" w:rsidP="00924553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2254290F" w14:textId="1DBC672D" w:rsidR="00C303C0" w:rsidRPr="00324E1F" w:rsidRDefault="00C303C0" w:rsidP="00F01414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4E1F">
              <w:rPr>
                <w:rFonts w:ascii="Arial" w:hAnsi="Arial" w:cs="Arial"/>
                <w:sz w:val="22"/>
                <w:szCs w:val="22"/>
                <w:lang w:val="en-US"/>
              </w:rPr>
              <w:t>Understand how the different parts are connected to each other</w:t>
            </w:r>
          </w:p>
        </w:tc>
        <w:tc>
          <w:tcPr>
            <w:tcW w:w="4395" w:type="dxa"/>
            <w:vMerge/>
          </w:tcPr>
          <w:p w14:paraId="11B7E03F" w14:textId="77777777" w:rsidR="00C303C0" w:rsidRPr="00324E1F" w:rsidRDefault="00C303C0" w:rsidP="00924553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C303C0" w:rsidRPr="00C10325" w14:paraId="074EC4CA" w14:textId="77777777" w:rsidTr="007B2F0C">
        <w:trPr>
          <w:trHeight w:val="320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57982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593171A" w14:textId="03680DAE" w:rsidR="00C303C0" w:rsidRPr="00324E1F" w:rsidRDefault="00C303C0" w:rsidP="00924553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single" w:sz="4" w:space="0" w:color="auto"/>
            </w:tcBorders>
          </w:tcPr>
          <w:p w14:paraId="56EA3CD3" w14:textId="46E0A35A" w:rsidR="00C303C0" w:rsidRPr="00324E1F" w:rsidRDefault="00C303C0" w:rsidP="00F01414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4E1F">
              <w:rPr>
                <w:rFonts w:ascii="Arial" w:hAnsi="Arial" w:cs="Arial"/>
                <w:sz w:val="22"/>
                <w:szCs w:val="22"/>
                <w:lang w:val="en-US"/>
              </w:rPr>
              <w:t>Identify which disciplinary knowledge contributes to which part of a problem</w:t>
            </w:r>
          </w:p>
        </w:tc>
        <w:tc>
          <w:tcPr>
            <w:tcW w:w="4395" w:type="dxa"/>
            <w:vMerge/>
          </w:tcPr>
          <w:p w14:paraId="732C5892" w14:textId="77777777" w:rsidR="00C303C0" w:rsidRPr="00324E1F" w:rsidRDefault="00C303C0" w:rsidP="00924553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47162A" w:rsidRPr="00324E1F" w14:paraId="1EB268E7" w14:textId="77777777" w:rsidTr="007B2F0C">
        <w:trPr>
          <w:trHeight w:val="245"/>
        </w:trPr>
        <w:tc>
          <w:tcPr>
            <w:tcW w:w="4531" w:type="dxa"/>
            <w:gridSpan w:val="2"/>
            <w:tcBorders>
              <w:bottom w:val="nil"/>
            </w:tcBorders>
          </w:tcPr>
          <w:p w14:paraId="10F78DC9" w14:textId="028A502D" w:rsidR="0047162A" w:rsidRPr="00324E1F" w:rsidRDefault="0047162A" w:rsidP="00D54313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Reflective intelligence</w:t>
            </w:r>
          </w:p>
        </w:tc>
        <w:tc>
          <w:tcPr>
            <w:tcW w:w="4395" w:type="dxa"/>
            <w:vMerge w:val="restart"/>
          </w:tcPr>
          <w:p w14:paraId="040714B7" w14:textId="77777777" w:rsidR="0047162A" w:rsidRPr="00324E1F" w:rsidRDefault="0047162A" w:rsidP="00924553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47162A" w:rsidRPr="00C10325" w14:paraId="1CC70339" w14:textId="77777777" w:rsidTr="007B2F0C">
        <w:trPr>
          <w:trHeight w:val="249"/>
        </w:trPr>
        <w:sdt>
          <w:sdtPr>
            <w:rPr>
              <w:rFonts w:ascii="Arial" w:eastAsia="Times New Roman" w:hAnsi="Arial" w:cs="Arial"/>
              <w:sz w:val="22"/>
              <w:szCs w:val="22"/>
              <w:lang w:val="en-US" w:eastAsia="fr-CH"/>
            </w:rPr>
            <w:id w:val="153406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3D6F3724" w14:textId="77777777" w:rsidR="0047162A" w:rsidRPr="00324E1F" w:rsidRDefault="0047162A" w:rsidP="00924553">
                <w:pPr>
                  <w:rPr>
                    <w:rFonts w:ascii="Arial" w:eastAsia="Times New Roman" w:hAnsi="Arial" w:cs="Arial"/>
                    <w:b/>
                    <w:sz w:val="22"/>
                    <w:szCs w:val="22"/>
                    <w:lang w:val="en-US" w:eastAsia="fr-CH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 w:eastAsia="fr-CH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6EA33605" w14:textId="5E7562DB" w:rsidR="0047162A" w:rsidRPr="00324E1F" w:rsidRDefault="0047162A" w:rsidP="00F01414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4E1F">
              <w:rPr>
                <w:rFonts w:ascii="Arial" w:hAnsi="Arial" w:cs="Arial"/>
                <w:sz w:val="22"/>
                <w:szCs w:val="22"/>
                <w:lang w:val="en-US"/>
              </w:rPr>
              <w:t>Recognize and appreciate disciplinary diversity within the group</w:t>
            </w:r>
          </w:p>
        </w:tc>
        <w:tc>
          <w:tcPr>
            <w:tcW w:w="4395" w:type="dxa"/>
            <w:vMerge/>
          </w:tcPr>
          <w:p w14:paraId="065C44C6" w14:textId="77777777" w:rsidR="0047162A" w:rsidRPr="00324E1F" w:rsidRDefault="0047162A" w:rsidP="00924553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47162A" w:rsidRPr="00C10325" w14:paraId="00F446E8" w14:textId="77777777" w:rsidTr="007B2F0C">
        <w:trPr>
          <w:trHeight w:val="292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54036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19D36A64" w14:textId="77777777" w:rsidR="0047162A" w:rsidRPr="00324E1F" w:rsidRDefault="0047162A" w:rsidP="00924553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5EA53925" w14:textId="75C56A47" w:rsidR="0047162A" w:rsidRPr="00324E1F" w:rsidRDefault="0047162A" w:rsidP="00F01414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4E1F">
              <w:rPr>
                <w:rFonts w:ascii="Arial" w:hAnsi="Arial" w:cs="Arial"/>
                <w:sz w:val="22"/>
                <w:szCs w:val="22"/>
                <w:lang w:val="en-US"/>
              </w:rPr>
              <w:t>Explore and acknowledge other disciplines and their contributions</w:t>
            </w:r>
          </w:p>
        </w:tc>
        <w:tc>
          <w:tcPr>
            <w:tcW w:w="4395" w:type="dxa"/>
            <w:vMerge/>
          </w:tcPr>
          <w:p w14:paraId="038E30D6" w14:textId="77777777" w:rsidR="0047162A" w:rsidRPr="00324E1F" w:rsidRDefault="0047162A" w:rsidP="00924553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47162A" w:rsidRPr="00C10325" w14:paraId="4A1BA0B6" w14:textId="77777777" w:rsidTr="007B2F0C">
        <w:trPr>
          <w:trHeight w:val="320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20961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right w:val="nil"/>
                </w:tcBorders>
              </w:tcPr>
              <w:p w14:paraId="3650D87F" w14:textId="77777777" w:rsidR="0047162A" w:rsidRPr="00324E1F" w:rsidRDefault="0047162A" w:rsidP="00924553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24E1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nil"/>
              <w:left w:val="nil"/>
            </w:tcBorders>
          </w:tcPr>
          <w:p w14:paraId="568E4C0A" w14:textId="28AFC0F4" w:rsidR="0047162A" w:rsidRPr="00324E1F" w:rsidRDefault="005952D7" w:rsidP="005952D7">
            <w:pPr>
              <w:spacing w:after="6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Be able to c</w:t>
            </w:r>
            <w:r w:rsidR="0047162A" w:rsidRPr="00324E1F">
              <w:rPr>
                <w:rFonts w:ascii="Arial" w:hAnsi="Arial" w:cs="Arial"/>
                <w:sz w:val="22"/>
                <w:szCs w:val="22"/>
                <w:lang w:val="en-US"/>
              </w:rPr>
              <w:t>hange perspectives</w:t>
            </w:r>
          </w:p>
        </w:tc>
        <w:tc>
          <w:tcPr>
            <w:tcW w:w="4395" w:type="dxa"/>
            <w:vMerge/>
          </w:tcPr>
          <w:p w14:paraId="2C080103" w14:textId="77777777" w:rsidR="0047162A" w:rsidRPr="00324E1F" w:rsidRDefault="0047162A" w:rsidP="00924553">
            <w:pPr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</w:tbl>
    <w:p w14:paraId="6216B1B0" w14:textId="77777777" w:rsidR="003D40C9" w:rsidRPr="00324E1F" w:rsidRDefault="003D40C9">
      <w:pPr>
        <w:rPr>
          <w:lang w:val="en-US"/>
        </w:rPr>
      </w:pPr>
      <w:r w:rsidRPr="00324E1F">
        <w:rPr>
          <w:lang w:val="en-US"/>
        </w:rPr>
        <w:br w:type="page"/>
      </w:r>
    </w:p>
    <w:tbl>
      <w:tblPr>
        <w:tblStyle w:val="TableGrid"/>
        <w:tblW w:w="8965" w:type="dxa"/>
        <w:tblLayout w:type="fixed"/>
        <w:tblLook w:val="04A0" w:firstRow="1" w:lastRow="0" w:firstColumn="1" w:lastColumn="0" w:noHBand="0" w:noVBand="1"/>
      </w:tblPr>
      <w:tblGrid>
        <w:gridCol w:w="3685"/>
        <w:gridCol w:w="35"/>
        <w:gridCol w:w="1701"/>
        <w:gridCol w:w="1701"/>
        <w:gridCol w:w="1843"/>
      </w:tblGrid>
      <w:tr w:rsidR="003D40C9" w:rsidRPr="00C10325" w14:paraId="50F6C787" w14:textId="77777777" w:rsidTr="00AC1A5A">
        <w:tc>
          <w:tcPr>
            <w:tcW w:w="8965" w:type="dxa"/>
            <w:gridSpan w:val="5"/>
            <w:shd w:val="clear" w:color="auto" w:fill="D9D9D9" w:themeFill="background1" w:themeFillShade="D9"/>
          </w:tcPr>
          <w:p w14:paraId="4FAD933F" w14:textId="2E97C20D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lastRenderedPageBreak/>
              <w:t>6. Main teachers and course instructors</w:t>
            </w:r>
          </w:p>
        </w:tc>
      </w:tr>
      <w:tr w:rsidR="003D40C9" w:rsidRPr="00324E1F" w14:paraId="18D6B84A" w14:textId="77777777" w:rsidTr="003D40C9">
        <w:tc>
          <w:tcPr>
            <w:tcW w:w="3720" w:type="dxa"/>
            <w:gridSpan w:val="2"/>
          </w:tcPr>
          <w:p w14:paraId="1E8CC819" w14:textId="5A4F7335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name, first name</w:t>
            </w:r>
          </w:p>
        </w:tc>
        <w:tc>
          <w:tcPr>
            <w:tcW w:w="1701" w:type="dxa"/>
          </w:tcPr>
          <w:p w14:paraId="19E52F3E" w14:textId="66DD0CF9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status</w:t>
            </w:r>
          </w:p>
        </w:tc>
        <w:tc>
          <w:tcPr>
            <w:tcW w:w="1701" w:type="dxa"/>
          </w:tcPr>
          <w:p w14:paraId="08520DEE" w14:textId="70D04185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lab acronym</w:t>
            </w:r>
          </w:p>
        </w:tc>
        <w:tc>
          <w:tcPr>
            <w:tcW w:w="1843" w:type="dxa"/>
          </w:tcPr>
          <w:p w14:paraId="044BAC48" w14:textId="5EF31DD5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Institute/section</w:t>
            </w:r>
          </w:p>
        </w:tc>
      </w:tr>
      <w:tr w:rsidR="003D40C9" w:rsidRPr="00324E1F" w14:paraId="5FC4F5DA" w14:textId="77777777" w:rsidTr="003D40C9">
        <w:trPr>
          <w:trHeight w:val="537"/>
        </w:trPr>
        <w:tc>
          <w:tcPr>
            <w:tcW w:w="3720" w:type="dxa"/>
            <w:gridSpan w:val="2"/>
          </w:tcPr>
          <w:p w14:paraId="369A54CE" w14:textId="77777777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701" w:type="dxa"/>
          </w:tcPr>
          <w:p w14:paraId="59B43F25" w14:textId="1F894ECE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701" w:type="dxa"/>
          </w:tcPr>
          <w:p w14:paraId="72E76640" w14:textId="56C35B10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843" w:type="dxa"/>
          </w:tcPr>
          <w:p w14:paraId="7C7D176A" w14:textId="77777777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3D40C9" w:rsidRPr="00324E1F" w14:paraId="3ADB1F76" w14:textId="77777777" w:rsidTr="003D40C9">
        <w:trPr>
          <w:trHeight w:val="537"/>
        </w:trPr>
        <w:tc>
          <w:tcPr>
            <w:tcW w:w="3720" w:type="dxa"/>
            <w:gridSpan w:val="2"/>
          </w:tcPr>
          <w:p w14:paraId="76C65793" w14:textId="77777777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701" w:type="dxa"/>
          </w:tcPr>
          <w:p w14:paraId="321AAAC6" w14:textId="77777777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701" w:type="dxa"/>
          </w:tcPr>
          <w:p w14:paraId="441637E2" w14:textId="77777777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843" w:type="dxa"/>
          </w:tcPr>
          <w:p w14:paraId="2E152FFC" w14:textId="77777777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3D40C9" w:rsidRPr="00324E1F" w14:paraId="09EA70D9" w14:textId="77777777" w:rsidTr="003D40C9">
        <w:trPr>
          <w:trHeight w:val="537"/>
        </w:trPr>
        <w:tc>
          <w:tcPr>
            <w:tcW w:w="3720" w:type="dxa"/>
            <w:gridSpan w:val="2"/>
          </w:tcPr>
          <w:p w14:paraId="4479F9BE" w14:textId="77777777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701" w:type="dxa"/>
          </w:tcPr>
          <w:p w14:paraId="166EBEE0" w14:textId="77777777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701" w:type="dxa"/>
          </w:tcPr>
          <w:p w14:paraId="319D4A7A" w14:textId="77777777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843" w:type="dxa"/>
          </w:tcPr>
          <w:p w14:paraId="53371359" w14:textId="77777777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3D40C9" w:rsidRPr="00324E1F" w14:paraId="7BA5E599" w14:textId="77777777" w:rsidTr="00B07930">
        <w:trPr>
          <w:trHeight w:val="537"/>
        </w:trPr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14:paraId="107E0741" w14:textId="77777777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E90887" w14:textId="77777777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F8FA8E" w14:textId="77777777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97B2E5" w14:textId="77777777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3D40C9" w:rsidRPr="00C10325" w14:paraId="40412EBD" w14:textId="77777777" w:rsidTr="00AC1A5A">
        <w:tc>
          <w:tcPr>
            <w:tcW w:w="8965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418FF6BC" w14:textId="77777777" w:rsidR="00C40ED2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7. Other course instructors</w:t>
            </w:r>
          </w:p>
          <w:p w14:paraId="0ADFA171" w14:textId="2921D29B" w:rsidR="00B07930" w:rsidRPr="00324E1F" w:rsidRDefault="00B07930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If possible, provide the names of other people involved in the course</w:t>
            </w:r>
          </w:p>
        </w:tc>
      </w:tr>
      <w:tr w:rsidR="003D40C9" w:rsidRPr="00C10325" w14:paraId="233CDC13" w14:textId="77777777" w:rsidTr="003D40C9">
        <w:tc>
          <w:tcPr>
            <w:tcW w:w="3685" w:type="dxa"/>
          </w:tcPr>
          <w:p w14:paraId="4AA936DD" w14:textId="77777777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</w:pPr>
          </w:p>
        </w:tc>
        <w:tc>
          <w:tcPr>
            <w:tcW w:w="5280" w:type="dxa"/>
            <w:gridSpan w:val="4"/>
          </w:tcPr>
          <w:p w14:paraId="58AA95AC" w14:textId="600D2DB7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name, first name, lab acronym, institute/section</w:t>
            </w:r>
          </w:p>
        </w:tc>
      </w:tr>
      <w:tr w:rsidR="0087257E" w:rsidRPr="00324E1F" w14:paraId="30E89F02" w14:textId="77777777" w:rsidTr="003D40C9">
        <w:trPr>
          <w:trHeight w:val="340"/>
        </w:trPr>
        <w:tc>
          <w:tcPr>
            <w:tcW w:w="3685" w:type="dxa"/>
            <w:vMerge w:val="restart"/>
          </w:tcPr>
          <w:p w14:paraId="7F614901" w14:textId="53BAFDC0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Internal course instructors*</w:t>
            </w:r>
          </w:p>
        </w:tc>
        <w:tc>
          <w:tcPr>
            <w:tcW w:w="5280" w:type="dxa"/>
            <w:gridSpan w:val="4"/>
          </w:tcPr>
          <w:p w14:paraId="523AB2C2" w14:textId="22F1E486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87257E" w:rsidRPr="00324E1F" w14:paraId="48E953F1" w14:textId="77777777" w:rsidTr="003D40C9">
        <w:trPr>
          <w:trHeight w:val="301"/>
        </w:trPr>
        <w:tc>
          <w:tcPr>
            <w:tcW w:w="3685" w:type="dxa"/>
            <w:vMerge/>
          </w:tcPr>
          <w:p w14:paraId="0F0F1ECD" w14:textId="77777777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5280" w:type="dxa"/>
            <w:gridSpan w:val="4"/>
          </w:tcPr>
          <w:p w14:paraId="521D4B94" w14:textId="77777777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87257E" w:rsidRPr="00324E1F" w14:paraId="090FAAC8" w14:textId="77777777" w:rsidTr="003D40C9">
        <w:trPr>
          <w:trHeight w:val="264"/>
        </w:trPr>
        <w:tc>
          <w:tcPr>
            <w:tcW w:w="3685" w:type="dxa"/>
            <w:vMerge/>
          </w:tcPr>
          <w:p w14:paraId="3ECD601C" w14:textId="77777777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5280" w:type="dxa"/>
            <w:gridSpan w:val="4"/>
          </w:tcPr>
          <w:p w14:paraId="67ECF8BF" w14:textId="77777777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87257E" w:rsidRPr="004571BE" w14:paraId="0A69A5CA" w14:textId="77777777" w:rsidTr="003D40C9">
        <w:tc>
          <w:tcPr>
            <w:tcW w:w="3685" w:type="dxa"/>
            <w:vMerge w:val="restart"/>
          </w:tcPr>
          <w:p w14:paraId="56279812" w14:textId="51FA8DD3" w:rsidR="0087257E" w:rsidRPr="00324E1F" w:rsidRDefault="0087257E" w:rsidP="00D435C5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Other internal </w:t>
            </w:r>
            <w:r w:rsidR="00D435C5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speaker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(</w:t>
            </w:r>
            <w:r w:rsidR="008F32E1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punctual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)</w:t>
            </w:r>
          </w:p>
        </w:tc>
        <w:tc>
          <w:tcPr>
            <w:tcW w:w="5280" w:type="dxa"/>
            <w:gridSpan w:val="4"/>
          </w:tcPr>
          <w:p w14:paraId="4801DC35" w14:textId="77777777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87257E" w:rsidRPr="004571BE" w14:paraId="26945CD6" w14:textId="77777777" w:rsidTr="003D40C9">
        <w:tc>
          <w:tcPr>
            <w:tcW w:w="3685" w:type="dxa"/>
            <w:vMerge/>
          </w:tcPr>
          <w:p w14:paraId="1BA2B9DD" w14:textId="77777777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5280" w:type="dxa"/>
            <w:gridSpan w:val="4"/>
          </w:tcPr>
          <w:p w14:paraId="4CC116CC" w14:textId="77777777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87257E" w:rsidRPr="004571BE" w14:paraId="6597A5CB" w14:textId="77777777" w:rsidTr="003D40C9">
        <w:tc>
          <w:tcPr>
            <w:tcW w:w="3685" w:type="dxa"/>
            <w:vMerge/>
          </w:tcPr>
          <w:p w14:paraId="4AD2C258" w14:textId="77777777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5280" w:type="dxa"/>
            <w:gridSpan w:val="4"/>
          </w:tcPr>
          <w:p w14:paraId="127675F3" w14:textId="77777777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87257E" w:rsidRPr="004571BE" w14:paraId="30DAE33A" w14:textId="77777777" w:rsidTr="003D40C9">
        <w:tc>
          <w:tcPr>
            <w:tcW w:w="3685" w:type="dxa"/>
            <w:vMerge/>
          </w:tcPr>
          <w:p w14:paraId="38AF02FC" w14:textId="77777777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5280" w:type="dxa"/>
            <w:gridSpan w:val="4"/>
          </w:tcPr>
          <w:p w14:paraId="2D124481" w14:textId="77777777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3D40C9" w:rsidRPr="00C10325" w14:paraId="4087CF38" w14:textId="77777777" w:rsidTr="003D40C9">
        <w:tc>
          <w:tcPr>
            <w:tcW w:w="3685" w:type="dxa"/>
          </w:tcPr>
          <w:p w14:paraId="44A805E9" w14:textId="77777777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5280" w:type="dxa"/>
            <w:gridSpan w:val="4"/>
          </w:tcPr>
          <w:p w14:paraId="7CF79122" w14:textId="60A5EADE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name, first name, institution, company or other</w:t>
            </w:r>
          </w:p>
        </w:tc>
      </w:tr>
      <w:tr w:rsidR="0087257E" w:rsidRPr="00324E1F" w14:paraId="0F75404E" w14:textId="77777777" w:rsidTr="003D40C9">
        <w:tc>
          <w:tcPr>
            <w:tcW w:w="3685" w:type="dxa"/>
            <w:vMerge w:val="restart"/>
          </w:tcPr>
          <w:p w14:paraId="79B5DB42" w14:textId="5803EF28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External course instructors* </w:t>
            </w:r>
          </w:p>
        </w:tc>
        <w:tc>
          <w:tcPr>
            <w:tcW w:w="5280" w:type="dxa"/>
            <w:gridSpan w:val="4"/>
          </w:tcPr>
          <w:p w14:paraId="50A97188" w14:textId="37F0EF5B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87257E" w:rsidRPr="00324E1F" w14:paraId="5FA69AB9" w14:textId="77777777" w:rsidTr="003D40C9">
        <w:tc>
          <w:tcPr>
            <w:tcW w:w="3685" w:type="dxa"/>
            <w:vMerge/>
          </w:tcPr>
          <w:p w14:paraId="56CE6411" w14:textId="77777777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5280" w:type="dxa"/>
            <w:gridSpan w:val="4"/>
          </w:tcPr>
          <w:p w14:paraId="46E1CDF2" w14:textId="77777777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87257E" w:rsidRPr="004571BE" w14:paraId="44351559" w14:textId="77777777" w:rsidTr="003D40C9">
        <w:tc>
          <w:tcPr>
            <w:tcW w:w="3685" w:type="dxa"/>
            <w:vMerge w:val="restart"/>
          </w:tcPr>
          <w:p w14:paraId="3F1DB607" w14:textId="3E71DC47" w:rsidR="0087257E" w:rsidRPr="00324E1F" w:rsidRDefault="0087257E" w:rsidP="00076757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Other external </w:t>
            </w:r>
            <w:r w:rsidR="00076757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speaker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 xml:space="preserve"> (</w:t>
            </w:r>
            <w:r w:rsidR="00816076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punctual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)</w:t>
            </w:r>
          </w:p>
        </w:tc>
        <w:tc>
          <w:tcPr>
            <w:tcW w:w="5280" w:type="dxa"/>
            <w:gridSpan w:val="4"/>
          </w:tcPr>
          <w:p w14:paraId="71DCF1CC" w14:textId="6978EA88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87257E" w:rsidRPr="004571BE" w14:paraId="792F5E57" w14:textId="77777777" w:rsidTr="003D40C9">
        <w:tc>
          <w:tcPr>
            <w:tcW w:w="3685" w:type="dxa"/>
            <w:vMerge/>
          </w:tcPr>
          <w:p w14:paraId="4C45EC18" w14:textId="77777777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5280" w:type="dxa"/>
            <w:gridSpan w:val="4"/>
          </w:tcPr>
          <w:p w14:paraId="317F3C0C" w14:textId="77777777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87257E" w:rsidRPr="004571BE" w14:paraId="48BE8AE0" w14:textId="77777777" w:rsidTr="003D40C9">
        <w:tc>
          <w:tcPr>
            <w:tcW w:w="3685" w:type="dxa"/>
            <w:vMerge/>
          </w:tcPr>
          <w:p w14:paraId="09413038" w14:textId="77777777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  <w:tc>
          <w:tcPr>
            <w:tcW w:w="5280" w:type="dxa"/>
            <w:gridSpan w:val="4"/>
          </w:tcPr>
          <w:p w14:paraId="24E38DAA" w14:textId="77777777" w:rsidR="0087257E" w:rsidRPr="00324E1F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</w:p>
        </w:tc>
      </w:tr>
      <w:tr w:rsidR="003D40C9" w:rsidRPr="00C10325" w14:paraId="0E099E40" w14:textId="77777777" w:rsidTr="003D40C9">
        <w:tc>
          <w:tcPr>
            <w:tcW w:w="8965" w:type="dxa"/>
            <w:gridSpan w:val="5"/>
          </w:tcPr>
          <w:p w14:paraId="5654CB57" w14:textId="19CDDBB0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*</w:t>
            </w:r>
            <w:r w:rsidR="009E266C" w:rsidRPr="006A3617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 xml:space="preserve"> to be appointed the role of course instructor</w:t>
            </w:r>
            <w:r w:rsidR="009E266C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, one needs to teach a m</w:t>
            </w:r>
            <w:r w:rsidR="009E266C" w:rsidRPr="006A3617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 xml:space="preserve">inimum of seven  hours of teaching  (lessons, exercises, practical  work or  laboratories) </w:t>
            </w:r>
            <w:r w:rsidR="009E266C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>+ contribute</w:t>
            </w:r>
            <w:r w:rsidR="009E266C" w:rsidRPr="006A3617">
              <w:rPr>
                <w:rFonts w:ascii="Arial" w:eastAsia="Times New Roman" w:hAnsi="Arial" w:cs="Arial"/>
                <w:i/>
                <w:sz w:val="22"/>
                <w:szCs w:val="22"/>
                <w:lang w:val="en-US" w:eastAsia="fr-CH"/>
              </w:rPr>
              <w:t xml:space="preserve"> significantly to the course content.</w:t>
            </w:r>
          </w:p>
        </w:tc>
      </w:tr>
    </w:tbl>
    <w:p w14:paraId="5B7E6EFF" w14:textId="77777777" w:rsidR="004D1388" w:rsidRPr="00324E1F" w:rsidRDefault="004D1388">
      <w:pPr>
        <w:rPr>
          <w:lang w:val="en-US"/>
        </w:rPr>
      </w:pPr>
      <w:r w:rsidRPr="00324E1F">
        <w:rPr>
          <w:lang w:val="en-US"/>
        </w:rPr>
        <w:br w:type="page"/>
      </w:r>
    </w:p>
    <w:tbl>
      <w:tblPr>
        <w:tblStyle w:val="TableGrid"/>
        <w:tblW w:w="8965" w:type="dxa"/>
        <w:tblLayout w:type="fixed"/>
        <w:tblLook w:val="04A0" w:firstRow="1" w:lastRow="0" w:firstColumn="1" w:lastColumn="0" w:noHBand="0" w:noVBand="1"/>
      </w:tblPr>
      <w:tblGrid>
        <w:gridCol w:w="8965"/>
      </w:tblGrid>
      <w:tr w:rsidR="003D40C9" w:rsidRPr="00C10325" w14:paraId="304B46F9" w14:textId="77777777" w:rsidTr="00AC1A5A">
        <w:trPr>
          <w:trHeight w:val="55"/>
        </w:trPr>
        <w:tc>
          <w:tcPr>
            <w:tcW w:w="8965" w:type="dxa"/>
            <w:shd w:val="clear" w:color="auto" w:fill="D9D9D9" w:themeFill="background1" w:themeFillShade="D9"/>
          </w:tcPr>
          <w:p w14:paraId="1EB8BD85" w14:textId="0AFB086A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lastRenderedPageBreak/>
              <w:t>8. Operating budget</w:t>
            </w:r>
            <w:r w:rsidRPr="00324E1F"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  <w:t>, incl. short description:</w:t>
            </w:r>
          </w:p>
        </w:tc>
      </w:tr>
      <w:tr w:rsidR="003D40C9" w:rsidRPr="00C10325" w14:paraId="0B66DEAB" w14:textId="77777777" w:rsidTr="004D1388">
        <w:trPr>
          <w:trHeight w:val="4735"/>
        </w:trPr>
        <w:tc>
          <w:tcPr>
            <w:tcW w:w="8965" w:type="dxa"/>
          </w:tcPr>
          <w:p w14:paraId="4D9C9758" w14:textId="77777777" w:rsidR="003D40C9" w:rsidRPr="00324E1F" w:rsidRDefault="003D40C9" w:rsidP="0087257E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</w:p>
        </w:tc>
      </w:tr>
      <w:tr w:rsidR="00C14859" w:rsidRPr="00C10325" w14:paraId="1366858D" w14:textId="77777777" w:rsidTr="00E63C06">
        <w:trPr>
          <w:trHeight w:val="55"/>
        </w:trPr>
        <w:tc>
          <w:tcPr>
            <w:tcW w:w="8965" w:type="dxa"/>
            <w:shd w:val="clear" w:color="auto" w:fill="D9D9D9" w:themeFill="background1" w:themeFillShade="D9"/>
          </w:tcPr>
          <w:p w14:paraId="7D53D02F" w14:textId="4A89BB72" w:rsidR="00C14859" w:rsidRPr="002405EA" w:rsidRDefault="002405EA" w:rsidP="002405EA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 w:eastAsia="fr-CH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9</w:t>
            </w:r>
            <w:r w:rsidRPr="00324E1F"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  <w:t>Other comments (e.g. special space or equipment needs)</w:t>
            </w:r>
          </w:p>
        </w:tc>
      </w:tr>
      <w:tr w:rsidR="00C14859" w:rsidRPr="00C10325" w14:paraId="233FCE33" w14:textId="77777777" w:rsidTr="00FF5CB8">
        <w:trPr>
          <w:trHeight w:val="1747"/>
        </w:trPr>
        <w:tc>
          <w:tcPr>
            <w:tcW w:w="8965" w:type="dxa"/>
          </w:tcPr>
          <w:p w14:paraId="5F1E2A0B" w14:textId="77777777" w:rsidR="00C14859" w:rsidRPr="00324E1F" w:rsidRDefault="00C14859" w:rsidP="00466BDF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 w:eastAsia="fr-CH"/>
              </w:rPr>
            </w:pPr>
          </w:p>
        </w:tc>
      </w:tr>
    </w:tbl>
    <w:p w14:paraId="74DAB595" w14:textId="02451F08" w:rsidR="000D32D0" w:rsidRPr="00324E1F" w:rsidRDefault="000D32D0" w:rsidP="00DD1DA8">
      <w:pPr>
        <w:jc w:val="both"/>
        <w:rPr>
          <w:lang w:val="en-US"/>
        </w:rPr>
      </w:pPr>
    </w:p>
    <w:p w14:paraId="2D7BD272" w14:textId="77777777" w:rsidR="005C5ED9" w:rsidRPr="00324E1F" w:rsidRDefault="005C5ED9" w:rsidP="00DD1DA8">
      <w:pPr>
        <w:jc w:val="both"/>
        <w:rPr>
          <w:lang w:val="en-US"/>
        </w:rPr>
      </w:pPr>
    </w:p>
    <w:sectPr w:rsidR="005C5ED9" w:rsidRPr="00324E1F" w:rsidSect="00D10238">
      <w:headerReference w:type="default" r:id="rId12"/>
      <w:footerReference w:type="default" r:id="rId13"/>
      <w:pgSz w:w="11900" w:h="16840"/>
      <w:pgMar w:top="1134" w:right="1418" w:bottom="284" w:left="1418" w:header="567" w:footer="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AADE8" w14:textId="77777777" w:rsidR="00FF4501" w:rsidRDefault="00FF4501" w:rsidP="00A202DA">
      <w:pPr>
        <w:spacing w:after="0"/>
      </w:pPr>
      <w:r>
        <w:separator/>
      </w:r>
    </w:p>
  </w:endnote>
  <w:endnote w:type="continuationSeparator" w:id="0">
    <w:p w14:paraId="424AC692" w14:textId="77777777" w:rsidR="00FF4501" w:rsidRDefault="00FF4501" w:rsidP="00A202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208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00705" w14:textId="428B9487" w:rsidR="005B679B" w:rsidRPr="001D1E55" w:rsidRDefault="005B679B" w:rsidP="005B679B">
        <w:pPr>
          <w:pStyle w:val="Footer"/>
          <w:ind w:right="360"/>
          <w:rPr>
            <w:rFonts w:asciiTheme="majorHAnsi" w:hAnsiTheme="majorHAnsi"/>
            <w:sz w:val="18"/>
            <w:szCs w:val="18"/>
            <w:lang w:val="en-US"/>
          </w:rPr>
        </w:pPr>
        <w:r w:rsidRPr="001D1E55">
          <w:rPr>
            <w:rFonts w:asciiTheme="majorHAnsi" w:hAnsiTheme="majorHAnsi"/>
            <w:sz w:val="18"/>
            <w:szCs w:val="18"/>
            <w:lang w:val="en-US"/>
          </w:rPr>
          <w:t xml:space="preserve"> </w:t>
        </w:r>
      </w:p>
      <w:p w14:paraId="2B2F10F6" w14:textId="0693B916" w:rsidR="00FB2AD7" w:rsidRDefault="005B679B" w:rsidP="005B67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3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2AC12" w14:textId="77777777" w:rsidR="00FF4501" w:rsidRDefault="00FF4501" w:rsidP="00A202DA">
      <w:pPr>
        <w:spacing w:after="0"/>
      </w:pPr>
      <w:r>
        <w:separator/>
      </w:r>
    </w:p>
  </w:footnote>
  <w:footnote w:type="continuationSeparator" w:id="0">
    <w:p w14:paraId="04C9BC65" w14:textId="77777777" w:rsidR="00FF4501" w:rsidRDefault="00FF4501" w:rsidP="00A202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0030C" w14:textId="6A9D4D25" w:rsidR="0098156D" w:rsidRPr="00803E5F" w:rsidRDefault="00D10238" w:rsidP="0098156D">
    <w:pPr>
      <w:pStyle w:val="Header"/>
      <w:tabs>
        <w:tab w:val="clear" w:pos="9072"/>
        <w:tab w:val="left" w:pos="831"/>
        <w:tab w:val="right" w:pos="9064"/>
      </w:tabs>
      <w:jc w:val="both"/>
      <w:rPr>
        <w:rFonts w:ascii="Gotham Bold" w:hAnsi="Gotham Bold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1" allowOverlap="1" wp14:anchorId="69D1A0C0" wp14:editId="3FCF7992">
          <wp:simplePos x="0" y="0"/>
          <wp:positionH relativeFrom="margin">
            <wp:posOffset>4511431</wp:posOffset>
          </wp:positionH>
          <wp:positionV relativeFrom="page">
            <wp:posOffset>371182</wp:posOffset>
          </wp:positionV>
          <wp:extent cx="1209040" cy="352425"/>
          <wp:effectExtent l="0" t="0" r="0" b="9525"/>
          <wp:wrapSquare wrapText="bothSides"/>
          <wp:docPr id="8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56D" w:rsidRPr="00803E5F">
      <w:rPr>
        <w:rFonts w:ascii="Gotham Bold" w:hAnsi="Gotham Bold"/>
        <w:lang w:val="en-US"/>
      </w:rPr>
      <w:t>Projeter Ensemble</w:t>
    </w:r>
    <w:r w:rsidR="008C60A9" w:rsidRPr="00803E5F">
      <w:rPr>
        <w:rFonts w:ascii="Gotham Bold" w:hAnsi="Gotham Bold"/>
        <w:lang w:val="en-US"/>
      </w:rPr>
      <w:t xml:space="preserve"> / Design Together</w:t>
    </w:r>
    <w:r w:rsidR="0098156D" w:rsidRPr="00803E5F">
      <w:rPr>
        <w:rFonts w:ascii="Gotham Bold" w:hAnsi="Gotham Bold"/>
        <w:lang w:val="en-US"/>
      </w:rPr>
      <w:t xml:space="preserve"> - ENAC</w:t>
    </w:r>
  </w:p>
  <w:p w14:paraId="19F1BC4D" w14:textId="0F0EA9CD" w:rsidR="0098156D" w:rsidRPr="00803E5F" w:rsidRDefault="0098156D" w:rsidP="0098156D">
    <w:pPr>
      <w:pStyle w:val="Header"/>
      <w:rPr>
        <w:lang w:val="en-US"/>
      </w:rPr>
    </w:pPr>
    <w:r w:rsidRPr="00803E5F">
      <w:rPr>
        <w:rFonts w:ascii="Gotham Bold" w:hAnsi="Gotham Bold"/>
        <w:lang w:val="en-US"/>
      </w:rPr>
      <w:t>2019-2020</w:t>
    </w:r>
  </w:p>
  <w:p w14:paraId="024BEBA9" w14:textId="77777777" w:rsidR="007E3F68" w:rsidRPr="00803E5F" w:rsidRDefault="007E3F68" w:rsidP="007E3F68">
    <w:pPr>
      <w:widowControl w:val="0"/>
      <w:tabs>
        <w:tab w:val="left" w:pos="5670"/>
      </w:tabs>
      <w:autoSpaceDE w:val="0"/>
      <w:autoSpaceDN w:val="0"/>
      <w:adjustRightInd w:val="0"/>
      <w:spacing w:after="0"/>
      <w:ind w:left="-142" w:right="-29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AF1"/>
    <w:multiLevelType w:val="hybridMultilevel"/>
    <w:tmpl w:val="8F82FF0E"/>
    <w:lvl w:ilvl="0" w:tplc="2AD243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238C"/>
    <w:multiLevelType w:val="hybridMultilevel"/>
    <w:tmpl w:val="08FCEE92"/>
    <w:lvl w:ilvl="0" w:tplc="B1D482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0A2727"/>
    <w:multiLevelType w:val="hybridMultilevel"/>
    <w:tmpl w:val="F8A0A2A0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B5299"/>
    <w:multiLevelType w:val="hybridMultilevel"/>
    <w:tmpl w:val="10A4DD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60835"/>
    <w:multiLevelType w:val="hybridMultilevel"/>
    <w:tmpl w:val="35EC08EE"/>
    <w:lvl w:ilvl="0" w:tplc="D214F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DA"/>
    <w:rsid w:val="00010819"/>
    <w:rsid w:val="00011B61"/>
    <w:rsid w:val="00014B87"/>
    <w:rsid w:val="00027A0A"/>
    <w:rsid w:val="00036718"/>
    <w:rsid w:val="00060634"/>
    <w:rsid w:val="0007476A"/>
    <w:rsid w:val="00076757"/>
    <w:rsid w:val="000A0325"/>
    <w:rsid w:val="000A0AF8"/>
    <w:rsid w:val="000B5523"/>
    <w:rsid w:val="000C0000"/>
    <w:rsid w:val="000D3272"/>
    <w:rsid w:val="000D32D0"/>
    <w:rsid w:val="001025D5"/>
    <w:rsid w:val="0010417A"/>
    <w:rsid w:val="00134185"/>
    <w:rsid w:val="001438CE"/>
    <w:rsid w:val="00143CC7"/>
    <w:rsid w:val="00150618"/>
    <w:rsid w:val="00171C04"/>
    <w:rsid w:val="00173A7C"/>
    <w:rsid w:val="001878E1"/>
    <w:rsid w:val="001B6218"/>
    <w:rsid w:val="001D040E"/>
    <w:rsid w:val="001D1E55"/>
    <w:rsid w:val="001E76BD"/>
    <w:rsid w:val="0021183B"/>
    <w:rsid w:val="0021751A"/>
    <w:rsid w:val="00220E19"/>
    <w:rsid w:val="002405EA"/>
    <w:rsid w:val="00254A56"/>
    <w:rsid w:val="00256CED"/>
    <w:rsid w:val="00257B7B"/>
    <w:rsid w:val="00264099"/>
    <w:rsid w:val="00266FD7"/>
    <w:rsid w:val="002675D2"/>
    <w:rsid w:val="0029485B"/>
    <w:rsid w:val="002B0AFC"/>
    <w:rsid w:val="002B0E72"/>
    <w:rsid w:val="002B5E9F"/>
    <w:rsid w:val="002D6E6A"/>
    <w:rsid w:val="00300B45"/>
    <w:rsid w:val="003159FE"/>
    <w:rsid w:val="00324E1F"/>
    <w:rsid w:val="00326424"/>
    <w:rsid w:val="00336DC6"/>
    <w:rsid w:val="00350576"/>
    <w:rsid w:val="0036559A"/>
    <w:rsid w:val="003670A2"/>
    <w:rsid w:val="00373596"/>
    <w:rsid w:val="00380CDD"/>
    <w:rsid w:val="003B092B"/>
    <w:rsid w:val="003C3F5B"/>
    <w:rsid w:val="003C5D12"/>
    <w:rsid w:val="003D06D5"/>
    <w:rsid w:val="003D40C9"/>
    <w:rsid w:val="003F6BF4"/>
    <w:rsid w:val="004015E5"/>
    <w:rsid w:val="00415C43"/>
    <w:rsid w:val="00421F75"/>
    <w:rsid w:val="004317D2"/>
    <w:rsid w:val="00442E12"/>
    <w:rsid w:val="00445E84"/>
    <w:rsid w:val="004571BE"/>
    <w:rsid w:val="0047162A"/>
    <w:rsid w:val="00483875"/>
    <w:rsid w:val="004851D0"/>
    <w:rsid w:val="00495C2D"/>
    <w:rsid w:val="004C5234"/>
    <w:rsid w:val="004D1388"/>
    <w:rsid w:val="004D5748"/>
    <w:rsid w:val="004D6224"/>
    <w:rsid w:val="004F2E73"/>
    <w:rsid w:val="004F67A2"/>
    <w:rsid w:val="004F695D"/>
    <w:rsid w:val="005138FC"/>
    <w:rsid w:val="00516B3B"/>
    <w:rsid w:val="00523936"/>
    <w:rsid w:val="00536107"/>
    <w:rsid w:val="0054237A"/>
    <w:rsid w:val="00552898"/>
    <w:rsid w:val="00594CFE"/>
    <w:rsid w:val="005952D7"/>
    <w:rsid w:val="005B47C7"/>
    <w:rsid w:val="005B6634"/>
    <w:rsid w:val="005B679B"/>
    <w:rsid w:val="005C58A8"/>
    <w:rsid w:val="005C5ED9"/>
    <w:rsid w:val="005C6770"/>
    <w:rsid w:val="005D4B6E"/>
    <w:rsid w:val="005E10DD"/>
    <w:rsid w:val="00603223"/>
    <w:rsid w:val="006055C7"/>
    <w:rsid w:val="00607427"/>
    <w:rsid w:val="00611627"/>
    <w:rsid w:val="00613561"/>
    <w:rsid w:val="0062578C"/>
    <w:rsid w:val="006410B6"/>
    <w:rsid w:val="00641130"/>
    <w:rsid w:val="00642854"/>
    <w:rsid w:val="00644D6C"/>
    <w:rsid w:val="00652EE4"/>
    <w:rsid w:val="00657593"/>
    <w:rsid w:val="00662E9B"/>
    <w:rsid w:val="00670168"/>
    <w:rsid w:val="00690505"/>
    <w:rsid w:val="006A5561"/>
    <w:rsid w:val="006B06AC"/>
    <w:rsid w:val="006B5D72"/>
    <w:rsid w:val="006C0669"/>
    <w:rsid w:val="006C6CAC"/>
    <w:rsid w:val="006E7F23"/>
    <w:rsid w:val="007068B6"/>
    <w:rsid w:val="00741B77"/>
    <w:rsid w:val="0074695B"/>
    <w:rsid w:val="00751E1A"/>
    <w:rsid w:val="00752656"/>
    <w:rsid w:val="00767300"/>
    <w:rsid w:val="007739B5"/>
    <w:rsid w:val="00775455"/>
    <w:rsid w:val="007911E3"/>
    <w:rsid w:val="00792BFF"/>
    <w:rsid w:val="007A2D2D"/>
    <w:rsid w:val="007A5415"/>
    <w:rsid w:val="007A7ABE"/>
    <w:rsid w:val="007B2F0C"/>
    <w:rsid w:val="007C621C"/>
    <w:rsid w:val="007E3F68"/>
    <w:rsid w:val="007E67D3"/>
    <w:rsid w:val="00803E5F"/>
    <w:rsid w:val="00811CE6"/>
    <w:rsid w:val="00812EB6"/>
    <w:rsid w:val="008146C9"/>
    <w:rsid w:val="00816076"/>
    <w:rsid w:val="0084265F"/>
    <w:rsid w:val="00853BFD"/>
    <w:rsid w:val="0087257E"/>
    <w:rsid w:val="008A61C5"/>
    <w:rsid w:val="008A699E"/>
    <w:rsid w:val="008C60A9"/>
    <w:rsid w:val="008D0659"/>
    <w:rsid w:val="008D35B3"/>
    <w:rsid w:val="008E46CB"/>
    <w:rsid w:val="008F32E1"/>
    <w:rsid w:val="008F4C7E"/>
    <w:rsid w:val="008F51C9"/>
    <w:rsid w:val="008F6859"/>
    <w:rsid w:val="0092434C"/>
    <w:rsid w:val="0093595C"/>
    <w:rsid w:val="009375D0"/>
    <w:rsid w:val="00940C68"/>
    <w:rsid w:val="00950324"/>
    <w:rsid w:val="009659BA"/>
    <w:rsid w:val="00971689"/>
    <w:rsid w:val="00974B25"/>
    <w:rsid w:val="00974BAB"/>
    <w:rsid w:val="0098156D"/>
    <w:rsid w:val="0099244A"/>
    <w:rsid w:val="00994A4B"/>
    <w:rsid w:val="00997DA3"/>
    <w:rsid w:val="009D1589"/>
    <w:rsid w:val="009D2E5C"/>
    <w:rsid w:val="009D55B4"/>
    <w:rsid w:val="009E266C"/>
    <w:rsid w:val="009E517D"/>
    <w:rsid w:val="009F5608"/>
    <w:rsid w:val="00A00B16"/>
    <w:rsid w:val="00A02B6E"/>
    <w:rsid w:val="00A04C6E"/>
    <w:rsid w:val="00A067E4"/>
    <w:rsid w:val="00A0744F"/>
    <w:rsid w:val="00A078FC"/>
    <w:rsid w:val="00A1605B"/>
    <w:rsid w:val="00A170B1"/>
    <w:rsid w:val="00A202DA"/>
    <w:rsid w:val="00A235C2"/>
    <w:rsid w:val="00A303D9"/>
    <w:rsid w:val="00A35E2B"/>
    <w:rsid w:val="00A3765B"/>
    <w:rsid w:val="00A40D83"/>
    <w:rsid w:val="00A52372"/>
    <w:rsid w:val="00A60C12"/>
    <w:rsid w:val="00A65789"/>
    <w:rsid w:val="00A72521"/>
    <w:rsid w:val="00A82382"/>
    <w:rsid w:val="00A86029"/>
    <w:rsid w:val="00AB39A2"/>
    <w:rsid w:val="00AC1A5A"/>
    <w:rsid w:val="00AD6704"/>
    <w:rsid w:val="00AF0987"/>
    <w:rsid w:val="00AF1628"/>
    <w:rsid w:val="00B07930"/>
    <w:rsid w:val="00B10254"/>
    <w:rsid w:val="00B14AEB"/>
    <w:rsid w:val="00B162F5"/>
    <w:rsid w:val="00B25367"/>
    <w:rsid w:val="00B45AD9"/>
    <w:rsid w:val="00B53299"/>
    <w:rsid w:val="00B560D2"/>
    <w:rsid w:val="00B57388"/>
    <w:rsid w:val="00B667F9"/>
    <w:rsid w:val="00B760F5"/>
    <w:rsid w:val="00B81808"/>
    <w:rsid w:val="00B84180"/>
    <w:rsid w:val="00B91757"/>
    <w:rsid w:val="00BA0B81"/>
    <w:rsid w:val="00BC7B09"/>
    <w:rsid w:val="00BD2872"/>
    <w:rsid w:val="00BF04F9"/>
    <w:rsid w:val="00C06D65"/>
    <w:rsid w:val="00C10325"/>
    <w:rsid w:val="00C14859"/>
    <w:rsid w:val="00C17542"/>
    <w:rsid w:val="00C303C0"/>
    <w:rsid w:val="00C30D45"/>
    <w:rsid w:val="00C36B3B"/>
    <w:rsid w:val="00C40ED2"/>
    <w:rsid w:val="00C459D7"/>
    <w:rsid w:val="00C5419C"/>
    <w:rsid w:val="00C5603B"/>
    <w:rsid w:val="00C6554B"/>
    <w:rsid w:val="00C7147A"/>
    <w:rsid w:val="00C82508"/>
    <w:rsid w:val="00C83E0F"/>
    <w:rsid w:val="00CA704A"/>
    <w:rsid w:val="00CB4983"/>
    <w:rsid w:val="00CC0D42"/>
    <w:rsid w:val="00CD1488"/>
    <w:rsid w:val="00CE111B"/>
    <w:rsid w:val="00CE1A0E"/>
    <w:rsid w:val="00CE1C14"/>
    <w:rsid w:val="00D02C45"/>
    <w:rsid w:val="00D05AD9"/>
    <w:rsid w:val="00D10238"/>
    <w:rsid w:val="00D249E6"/>
    <w:rsid w:val="00D278EF"/>
    <w:rsid w:val="00D345ED"/>
    <w:rsid w:val="00D435C5"/>
    <w:rsid w:val="00D4542A"/>
    <w:rsid w:val="00D54313"/>
    <w:rsid w:val="00D762E9"/>
    <w:rsid w:val="00DB15A5"/>
    <w:rsid w:val="00DC044E"/>
    <w:rsid w:val="00DD1DA8"/>
    <w:rsid w:val="00DD317B"/>
    <w:rsid w:val="00DE01F4"/>
    <w:rsid w:val="00E17C0A"/>
    <w:rsid w:val="00E21DF4"/>
    <w:rsid w:val="00E2270B"/>
    <w:rsid w:val="00E265D3"/>
    <w:rsid w:val="00E36D75"/>
    <w:rsid w:val="00E43763"/>
    <w:rsid w:val="00E45804"/>
    <w:rsid w:val="00E63C06"/>
    <w:rsid w:val="00E651E1"/>
    <w:rsid w:val="00E90F1D"/>
    <w:rsid w:val="00E90F82"/>
    <w:rsid w:val="00E96283"/>
    <w:rsid w:val="00E97B6C"/>
    <w:rsid w:val="00EB33B1"/>
    <w:rsid w:val="00EC3DE5"/>
    <w:rsid w:val="00EE7DFE"/>
    <w:rsid w:val="00EF4A73"/>
    <w:rsid w:val="00F01414"/>
    <w:rsid w:val="00F2078E"/>
    <w:rsid w:val="00F300E0"/>
    <w:rsid w:val="00F302C5"/>
    <w:rsid w:val="00F3381A"/>
    <w:rsid w:val="00F56830"/>
    <w:rsid w:val="00F67431"/>
    <w:rsid w:val="00F82145"/>
    <w:rsid w:val="00F8354E"/>
    <w:rsid w:val="00F841ED"/>
    <w:rsid w:val="00F85C44"/>
    <w:rsid w:val="00F91489"/>
    <w:rsid w:val="00F92D53"/>
    <w:rsid w:val="00F94448"/>
    <w:rsid w:val="00F96BE3"/>
    <w:rsid w:val="00F97C1C"/>
    <w:rsid w:val="00FA603C"/>
    <w:rsid w:val="00FA68EB"/>
    <w:rsid w:val="00FB2AD7"/>
    <w:rsid w:val="00FB6453"/>
    <w:rsid w:val="00FC1591"/>
    <w:rsid w:val="00FC59A4"/>
    <w:rsid w:val="00FE0ABA"/>
    <w:rsid w:val="00FE107E"/>
    <w:rsid w:val="00FF4501"/>
    <w:rsid w:val="00FF5CB8"/>
    <w:rsid w:val="00FF71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86B4D5F"/>
  <w15:docId w15:val="{ACDEEBE6-4738-4AF1-BD32-60A28532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7147A"/>
    <w:pPr>
      <w:tabs>
        <w:tab w:val="right" w:pos="9056"/>
      </w:tabs>
      <w:spacing w:after="240"/>
    </w:pPr>
    <w:rPr>
      <w:rFonts w:asciiTheme="majorHAnsi" w:hAnsiTheme="majorHAnsi"/>
      <w:b/>
      <w:color w:val="548DD4"/>
    </w:rPr>
  </w:style>
  <w:style w:type="table" w:styleId="TableGrid">
    <w:name w:val="Table Grid"/>
    <w:basedOn w:val="TableNormal"/>
    <w:uiPriority w:val="59"/>
    <w:rsid w:val="00A202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2D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02DA"/>
  </w:style>
  <w:style w:type="paragraph" w:styleId="Footer">
    <w:name w:val="footer"/>
    <w:basedOn w:val="Normal"/>
    <w:link w:val="FooterChar"/>
    <w:uiPriority w:val="99"/>
    <w:unhideWhenUsed/>
    <w:rsid w:val="00A202D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02DA"/>
  </w:style>
  <w:style w:type="character" w:styleId="Hyperlink">
    <w:name w:val="Hyperlink"/>
    <w:basedOn w:val="DefaultParagraphFont"/>
    <w:uiPriority w:val="99"/>
    <w:unhideWhenUsed/>
    <w:rsid w:val="00A202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AF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2A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73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5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52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16B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fl.ch/schools/enac/education/design-together-en/enac-wee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fl.ch/schools/enac/education/design-together-en/enac-we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pfl.ch/schools/enac/education/design-together-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fl.ch/schools/enac/education/design-together-en/enac-teaching-uni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5BFB-1BE4-4844-A37E-5C985857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829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EPFL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Ruzicka</dc:creator>
  <cp:keywords/>
  <dc:description/>
  <cp:lastModifiedBy>Studer Melanie</cp:lastModifiedBy>
  <cp:revision>146</cp:revision>
  <cp:lastPrinted>2019-03-26T11:26:00Z</cp:lastPrinted>
  <dcterms:created xsi:type="dcterms:W3CDTF">2019-03-25T10:51:00Z</dcterms:created>
  <dcterms:modified xsi:type="dcterms:W3CDTF">2019-06-04T07:59:00Z</dcterms:modified>
</cp:coreProperties>
</file>