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E7F9A" w14:textId="5E6CCD2E" w:rsidR="003B3FB9" w:rsidRPr="003D7F82" w:rsidRDefault="00A46F8B" w:rsidP="003D7F82">
      <w:pPr>
        <w:jc w:val="both"/>
        <w:rPr>
          <w:rFonts w:ascii="Times New Roman" w:hAnsi="Times New Roman" w:cs="Times New Roman"/>
          <w:u w:val="single"/>
        </w:rPr>
      </w:pPr>
      <w:bookmarkStart w:id="0" w:name="_GoBack"/>
      <w:bookmarkEnd w:id="0"/>
      <w:r w:rsidRPr="003D7F82">
        <w:rPr>
          <w:rFonts w:ascii="Times New Roman" w:hAnsi="Times New Roman" w:cs="Times New Roman"/>
          <w:u w:val="single"/>
        </w:rPr>
        <w:t xml:space="preserve">Periodic Structures - </w:t>
      </w:r>
      <w:r w:rsidR="003B3FB9" w:rsidRPr="003D7F82">
        <w:rPr>
          <w:rFonts w:ascii="Times New Roman" w:hAnsi="Times New Roman" w:cs="Times New Roman"/>
          <w:u w:val="single"/>
        </w:rPr>
        <w:t xml:space="preserve">Volume gratings </w:t>
      </w:r>
    </w:p>
    <w:p w14:paraId="4E9201CC" w14:textId="77777777" w:rsidR="003B3FB9" w:rsidRPr="003D7F82" w:rsidRDefault="003B3FB9" w:rsidP="003D7F82">
      <w:pPr>
        <w:jc w:val="both"/>
        <w:rPr>
          <w:rFonts w:ascii="Times New Roman" w:hAnsi="Times New Roman" w:cs="Times New Roman"/>
          <w:u w:val="single"/>
        </w:rPr>
      </w:pPr>
    </w:p>
    <w:p w14:paraId="525BDA8E" w14:textId="77777777" w:rsidR="003B3FB9" w:rsidRPr="003D7F82" w:rsidRDefault="003B3FB9" w:rsidP="003D7F82">
      <w:pPr>
        <w:pStyle w:val="ListParagraph"/>
        <w:numPr>
          <w:ilvl w:val="0"/>
          <w:numId w:val="1"/>
        </w:numPr>
        <w:jc w:val="both"/>
        <w:rPr>
          <w:rFonts w:ascii="Times New Roman" w:hAnsi="Times New Roman" w:cs="Times New Roman"/>
        </w:rPr>
      </w:pPr>
      <w:r w:rsidRPr="003D7F82">
        <w:rPr>
          <w:rFonts w:ascii="Times New Roman" w:hAnsi="Times New Roman" w:cs="Times New Roman"/>
        </w:rPr>
        <w:t>Cascade of two thin gratings</w:t>
      </w:r>
    </w:p>
    <w:p w14:paraId="6B89A3EC" w14:textId="77777777" w:rsidR="00A46F8B" w:rsidRPr="003D7F82" w:rsidRDefault="00A46F8B" w:rsidP="003D7F82">
      <w:pPr>
        <w:pStyle w:val="ListParagraph"/>
        <w:numPr>
          <w:ilvl w:val="0"/>
          <w:numId w:val="1"/>
        </w:numPr>
        <w:jc w:val="both"/>
        <w:rPr>
          <w:rFonts w:ascii="Times New Roman" w:hAnsi="Times New Roman" w:cs="Times New Roman"/>
        </w:rPr>
      </w:pPr>
      <w:r w:rsidRPr="003D7F82">
        <w:rPr>
          <w:rFonts w:ascii="Times New Roman" w:hAnsi="Times New Roman" w:cs="Times New Roman"/>
        </w:rPr>
        <w:t>Bragg condition</w:t>
      </w:r>
    </w:p>
    <w:p w14:paraId="16DE847A" w14:textId="1A6282BB" w:rsidR="00A46F8B" w:rsidRPr="003D7F82" w:rsidRDefault="00A46F8B" w:rsidP="003D7F82">
      <w:pPr>
        <w:pStyle w:val="ListParagraph"/>
        <w:numPr>
          <w:ilvl w:val="0"/>
          <w:numId w:val="1"/>
        </w:numPr>
        <w:jc w:val="both"/>
        <w:rPr>
          <w:rFonts w:ascii="Times New Roman" w:hAnsi="Times New Roman" w:cs="Times New Roman"/>
        </w:rPr>
      </w:pPr>
      <w:r w:rsidRPr="003D7F82">
        <w:rPr>
          <w:rFonts w:ascii="Times New Roman" w:hAnsi="Times New Roman" w:cs="Times New Roman"/>
        </w:rPr>
        <w:t>Angular selectivity</w:t>
      </w:r>
    </w:p>
    <w:p w14:paraId="3A5E6345" w14:textId="77777777" w:rsidR="003B3FB9" w:rsidRPr="003D7F82" w:rsidRDefault="003B3FB9" w:rsidP="003D7F82">
      <w:pPr>
        <w:pStyle w:val="ListParagraph"/>
        <w:numPr>
          <w:ilvl w:val="0"/>
          <w:numId w:val="1"/>
        </w:numPr>
        <w:jc w:val="both"/>
        <w:rPr>
          <w:rFonts w:ascii="Times New Roman" w:hAnsi="Times New Roman" w:cs="Times New Roman"/>
        </w:rPr>
      </w:pPr>
      <w:r w:rsidRPr="003D7F82">
        <w:rPr>
          <w:rFonts w:ascii="Times New Roman" w:hAnsi="Times New Roman" w:cs="Times New Roman"/>
        </w:rPr>
        <w:t xml:space="preserve">Holographic memories and filters (ppt) </w:t>
      </w:r>
    </w:p>
    <w:p w14:paraId="52131FBD" w14:textId="77777777" w:rsidR="003B3FB9" w:rsidRPr="003D7F82" w:rsidRDefault="003B3FB9" w:rsidP="003D7F82">
      <w:pPr>
        <w:jc w:val="both"/>
        <w:rPr>
          <w:rFonts w:ascii="Times New Roman" w:hAnsi="Times New Roman" w:cs="Times New Roman"/>
        </w:rPr>
      </w:pPr>
    </w:p>
    <w:p w14:paraId="25A8B5E4" w14:textId="77777777" w:rsidR="00142AD8" w:rsidRPr="003D7F82" w:rsidRDefault="003B3FB9" w:rsidP="003D7F82">
      <w:pPr>
        <w:jc w:val="both"/>
        <w:rPr>
          <w:rFonts w:ascii="Times New Roman" w:hAnsi="Times New Roman" w:cs="Times New Roman"/>
        </w:rPr>
      </w:pPr>
      <w:r w:rsidRPr="003D7F82">
        <w:rPr>
          <w:rFonts w:ascii="Times New Roman" w:hAnsi="Times New Roman" w:cs="Times New Roman"/>
        </w:rPr>
        <w:t xml:space="preserve">In this lecture we will consider inhomogeneous structures with  periodic spatial modulation of the dielectric constant. Such “volume gratings” are interesting in practical applications as optical filters for example. Periodic inhomogeneous media are often called photonic crystals since the periodic modulation of the medium properties modifies the propagation of the optical wave. In this way structure rather than chemical composition defines the optical properties of the crystal. </w:t>
      </w:r>
      <w:r w:rsidR="00142AD8" w:rsidRPr="003D7F82">
        <w:rPr>
          <w:rFonts w:ascii="Times New Roman" w:hAnsi="Times New Roman" w:cs="Times New Roman"/>
        </w:rPr>
        <w:t xml:space="preserve"> </w:t>
      </w:r>
    </w:p>
    <w:p w14:paraId="1A6F41E8" w14:textId="77777777" w:rsidR="00142AD8" w:rsidRPr="003D7F82" w:rsidRDefault="00142AD8" w:rsidP="003D7F82">
      <w:pPr>
        <w:jc w:val="both"/>
        <w:rPr>
          <w:rFonts w:ascii="Times New Roman" w:hAnsi="Times New Roman" w:cs="Times New Roman"/>
        </w:rPr>
      </w:pPr>
    </w:p>
    <w:p w14:paraId="3940247E" w14:textId="77777777" w:rsidR="00142AD8" w:rsidRPr="003D7F82" w:rsidRDefault="00142AD8" w:rsidP="003D7F82">
      <w:pPr>
        <w:jc w:val="both"/>
        <w:rPr>
          <w:rFonts w:ascii="Times New Roman" w:hAnsi="Times New Roman" w:cs="Times New Roman"/>
          <w:u w:val="single"/>
        </w:rPr>
      </w:pPr>
      <w:r w:rsidRPr="003D7F82">
        <w:rPr>
          <w:rFonts w:ascii="Times New Roman" w:hAnsi="Times New Roman" w:cs="Times New Roman"/>
          <w:u w:val="single"/>
        </w:rPr>
        <w:t>A cascade of two gratings:</w:t>
      </w:r>
    </w:p>
    <w:p w14:paraId="54F8F03C" w14:textId="77777777" w:rsidR="00142AD8" w:rsidRPr="003D7F82" w:rsidRDefault="00142AD8" w:rsidP="003D7F82">
      <w:pPr>
        <w:jc w:val="both"/>
        <w:rPr>
          <w:rFonts w:ascii="Times New Roman" w:hAnsi="Times New Roman" w:cs="Times New Roman"/>
        </w:rPr>
      </w:pPr>
    </w:p>
    <w:p w14:paraId="42B56F0D" w14:textId="6CC4CCFD" w:rsidR="003B3FB9" w:rsidRPr="003D7F82" w:rsidRDefault="00142AD8" w:rsidP="003D7F82">
      <w:pPr>
        <w:jc w:val="both"/>
        <w:rPr>
          <w:rFonts w:ascii="Times New Roman" w:hAnsi="Times New Roman" w:cs="Times New Roman"/>
        </w:rPr>
      </w:pPr>
      <w:r w:rsidRPr="003D7F82">
        <w:rPr>
          <w:rFonts w:ascii="Times New Roman" w:hAnsi="Times New Roman" w:cs="Times New Roman"/>
        </w:rPr>
        <w:t>We will</w:t>
      </w:r>
      <w:r w:rsidR="00DB2B7A" w:rsidRPr="003D7F82">
        <w:rPr>
          <w:rFonts w:ascii="Times New Roman" w:hAnsi="Times New Roman" w:cs="Times New Roman"/>
        </w:rPr>
        <w:t xml:space="preserve"> start with a familiar </w:t>
      </w:r>
      <w:r w:rsidR="003F75C1" w:rsidRPr="003D7F82">
        <w:rPr>
          <w:rFonts w:ascii="Times New Roman" w:hAnsi="Times New Roman" w:cs="Times New Roman"/>
        </w:rPr>
        <w:t xml:space="preserve">situation: Two periodic </w:t>
      </w:r>
      <w:r w:rsidR="00DB2B7A" w:rsidRPr="003D7F82">
        <w:rPr>
          <w:rFonts w:ascii="Times New Roman" w:hAnsi="Times New Roman" w:cs="Times New Roman"/>
        </w:rPr>
        <w:t xml:space="preserve">gratings of period </w:t>
      </w:r>
      <w:r w:rsidR="0063134E">
        <w:rPr>
          <w:rFonts w:ascii="Times New Roman" w:hAnsi="Times New Roman" w:cs="Times New Roman"/>
          <w:position w:val="-4"/>
        </w:rPr>
        <w:pict w14:anchorId="45721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3.2pt">
            <v:imagedata r:id="rId7" o:title=""/>
          </v:shape>
        </w:pict>
      </w:r>
      <w:r w:rsidR="00DB2B7A" w:rsidRPr="003D7F82">
        <w:rPr>
          <w:rFonts w:ascii="Times New Roman" w:hAnsi="Times New Roman" w:cs="Times New Roman"/>
        </w:rPr>
        <w:t xml:space="preserve">separated by a distance </w:t>
      </w:r>
      <w:r w:rsidR="0063134E">
        <w:rPr>
          <w:rFonts w:ascii="Times New Roman" w:hAnsi="Times New Roman" w:cs="Times New Roman"/>
          <w:position w:val="-4"/>
        </w:rPr>
        <w:pict w14:anchorId="44741D08">
          <v:shape id="_x0000_i1026" type="#_x0000_t75" style="width:10.2pt;height:13.2pt">
            <v:imagedata r:id="rId8" o:title=""/>
          </v:shape>
        </w:pict>
      </w:r>
      <w:r w:rsidR="00DB2B7A" w:rsidRPr="003D7F82">
        <w:rPr>
          <w:rFonts w:ascii="Times New Roman" w:hAnsi="Times New Roman" w:cs="Times New Roman"/>
        </w:rPr>
        <w:t xml:space="preserve"> and  illuminated  by a plane wave with wavevector</w:t>
      </w:r>
      <w:r w:rsidR="0063134E">
        <w:rPr>
          <w:rFonts w:ascii="Times New Roman" w:hAnsi="Times New Roman" w:cs="Times New Roman"/>
          <w:position w:val="-4"/>
        </w:rPr>
        <w:pict w14:anchorId="358A87E2">
          <v:shape id="_x0000_i1027" type="#_x0000_t75" style="width:10.2pt;height:16.2pt">
            <v:imagedata r:id="rId9" o:title=""/>
          </v:shape>
        </w:pict>
      </w:r>
      <w:r w:rsidR="00DB2B7A" w:rsidRPr="003D7F82">
        <w:rPr>
          <w:rFonts w:ascii="Times New Roman" w:hAnsi="Times New Roman" w:cs="Times New Roman"/>
        </w:rPr>
        <w:t xml:space="preserve">. </w:t>
      </w:r>
      <w:r w:rsidR="003F75C1" w:rsidRPr="003D7F82">
        <w:rPr>
          <w:rFonts w:ascii="Times New Roman" w:hAnsi="Times New Roman" w:cs="Times New Roman"/>
        </w:rPr>
        <w:t xml:space="preserve">(see </w:t>
      </w:r>
      <w:r w:rsidR="003F75C1" w:rsidRPr="003D7F82">
        <w:rPr>
          <w:rFonts w:ascii="Times New Roman" w:hAnsi="Times New Roman" w:cs="Times New Roman"/>
          <w:i/>
        </w:rPr>
        <w:t>Figure 1</w:t>
      </w:r>
      <w:r w:rsidR="003F75C1" w:rsidRPr="003D7F82">
        <w:rPr>
          <w:rFonts w:ascii="Times New Roman" w:hAnsi="Times New Roman" w:cs="Times New Roman"/>
        </w:rPr>
        <w:t xml:space="preserve">). </w:t>
      </w:r>
      <w:r w:rsidR="00DB2B7A" w:rsidRPr="003D7F82">
        <w:rPr>
          <w:rFonts w:ascii="Times New Roman" w:hAnsi="Times New Roman" w:cs="Times New Roman"/>
        </w:rPr>
        <w:t xml:space="preserve">The optical wave </w:t>
      </w:r>
      <w:r w:rsidR="006F7EB9" w:rsidRPr="003D7F82">
        <w:rPr>
          <w:rFonts w:ascii="Times New Roman" w:hAnsi="Times New Roman" w:cs="Times New Roman"/>
        </w:rPr>
        <w:t>immediately following the first grating</w:t>
      </w:r>
      <w:r w:rsidR="00DB2B7A" w:rsidRPr="003D7F82">
        <w:rPr>
          <w:rFonts w:ascii="Times New Roman" w:hAnsi="Times New Roman" w:cs="Times New Roman"/>
        </w:rPr>
        <w:t xml:space="preserve"> is described by </w:t>
      </w:r>
    </w:p>
    <w:p w14:paraId="2471E051" w14:textId="77777777" w:rsidR="00883DFC" w:rsidRPr="003D7F82" w:rsidRDefault="00883DFC" w:rsidP="003D7F82">
      <w:pPr>
        <w:jc w:val="both"/>
        <w:rPr>
          <w:rFonts w:ascii="Times New Roman" w:hAnsi="Times New Roman" w:cs="Times New Roman"/>
        </w:rPr>
      </w:pPr>
    </w:p>
    <w:p w14:paraId="3FB759E5" w14:textId="44035E2F" w:rsidR="00883DFC" w:rsidRPr="003D7F82" w:rsidRDefault="0063134E" w:rsidP="003D7F82">
      <w:pPr>
        <w:jc w:val="both"/>
        <w:rPr>
          <w:rFonts w:ascii="Times New Roman" w:hAnsi="Times New Roman" w:cs="Times New Roman"/>
        </w:rPr>
      </w:pPr>
      <w:r>
        <w:rPr>
          <w:rFonts w:ascii="Times New Roman" w:hAnsi="Times New Roman" w:cs="Times New Roman"/>
          <w:position w:val="-28"/>
        </w:rPr>
        <w:pict w14:anchorId="78007131">
          <v:shape id="_x0000_i1028" type="#_x0000_t75" style="width:228pt;height:34.8pt">
            <v:imagedata r:id="rId10" o:title=""/>
          </v:shape>
        </w:pict>
      </w:r>
      <w:r w:rsidR="00883DFC" w:rsidRPr="003D7F82">
        <w:rPr>
          <w:rFonts w:ascii="Times New Roman" w:hAnsi="Times New Roman" w:cs="Times New Roman"/>
        </w:rPr>
        <w:t xml:space="preserve"> </w:t>
      </w:r>
    </w:p>
    <w:p w14:paraId="265867EA" w14:textId="1714E3E6" w:rsidR="006F7EB9" w:rsidRPr="003D7F82" w:rsidRDefault="006F7EB9" w:rsidP="003D7F82">
      <w:pPr>
        <w:jc w:val="both"/>
        <w:rPr>
          <w:rFonts w:ascii="Times New Roman" w:hAnsi="Times New Roman" w:cs="Times New Roman"/>
        </w:rPr>
      </w:pPr>
      <w:r w:rsidRPr="003D7F82">
        <w:rPr>
          <w:rFonts w:ascii="Times New Roman" w:hAnsi="Times New Roman" w:cs="Times New Roman"/>
        </w:rPr>
        <w:t xml:space="preserve">Assuming the system is infinite in y and </w:t>
      </w:r>
      <w:r w:rsidR="0063134E">
        <w:rPr>
          <w:rFonts w:ascii="Times New Roman" w:hAnsi="Times New Roman" w:cs="Times New Roman"/>
          <w:position w:val="-14"/>
        </w:rPr>
        <w:pict w14:anchorId="3AA729BB">
          <v:shape id="_x0000_i1029" type="#_x0000_t75" style="width:31.8pt;height:18pt">
            <v:imagedata r:id="rId11" o:title=""/>
          </v:shape>
        </w:pict>
      </w:r>
      <w:r w:rsidRPr="003D7F82">
        <w:rPr>
          <w:rFonts w:ascii="Times New Roman" w:hAnsi="Times New Roman" w:cs="Times New Roman"/>
        </w:rPr>
        <w:t xml:space="preserve"> then the</w:t>
      </w:r>
      <w:r w:rsidR="00F2743B" w:rsidRPr="003D7F82">
        <w:rPr>
          <w:rFonts w:ascii="Times New Roman" w:hAnsi="Times New Roman" w:cs="Times New Roman"/>
        </w:rPr>
        <w:t xml:space="preserve"> envelope </w:t>
      </w:r>
      <w:r w:rsidR="003F75C1" w:rsidRPr="003D7F82">
        <w:rPr>
          <w:rFonts w:ascii="Times New Roman" w:hAnsi="Times New Roman" w:cs="Times New Roman"/>
        </w:rPr>
        <w:t xml:space="preserve">(in others words suppressing the time dependence) </w:t>
      </w:r>
      <w:r w:rsidR="00F2743B" w:rsidRPr="003D7F82">
        <w:rPr>
          <w:rFonts w:ascii="Times New Roman" w:hAnsi="Times New Roman" w:cs="Times New Roman"/>
        </w:rPr>
        <w:t xml:space="preserve">of the </w:t>
      </w:r>
      <w:r w:rsidRPr="003D7F82">
        <w:rPr>
          <w:rFonts w:ascii="Times New Roman" w:hAnsi="Times New Roman" w:cs="Times New Roman"/>
        </w:rPr>
        <w:t xml:space="preserve">light distribution in the region between the two gratings is </w:t>
      </w:r>
    </w:p>
    <w:p w14:paraId="34805543" w14:textId="77777777" w:rsidR="00F2743B" w:rsidRPr="003D7F82" w:rsidRDefault="00F2743B" w:rsidP="003D7F82">
      <w:pPr>
        <w:jc w:val="both"/>
        <w:rPr>
          <w:rFonts w:ascii="Times New Roman" w:hAnsi="Times New Roman" w:cs="Times New Roman"/>
        </w:rPr>
      </w:pPr>
    </w:p>
    <w:p w14:paraId="3A53B8BE" w14:textId="7BD6AA23" w:rsidR="00F2743B" w:rsidRPr="003D7F82" w:rsidRDefault="0063134E" w:rsidP="003D7F82">
      <w:pPr>
        <w:jc w:val="both"/>
        <w:rPr>
          <w:rFonts w:ascii="Times New Roman" w:hAnsi="Times New Roman" w:cs="Times New Roman"/>
        </w:rPr>
      </w:pPr>
      <w:r>
        <w:rPr>
          <w:rFonts w:ascii="Times New Roman" w:hAnsi="Times New Roman" w:cs="Times New Roman"/>
          <w:position w:val="-28"/>
        </w:rPr>
        <w:pict w14:anchorId="38E31CDA">
          <v:shape id="_x0000_i1030" type="#_x0000_t75" style="width:142.8pt;height:34.8pt">
            <v:imagedata r:id="rId12" o:title=""/>
          </v:shape>
        </w:pict>
      </w:r>
      <w:r w:rsidR="00F2743B" w:rsidRPr="003D7F82">
        <w:rPr>
          <w:rFonts w:ascii="Times New Roman" w:hAnsi="Times New Roman" w:cs="Times New Roman"/>
        </w:rPr>
        <w:t xml:space="preserve"> </w:t>
      </w:r>
    </w:p>
    <w:p w14:paraId="1ECA8477" w14:textId="43FC30CD" w:rsidR="00D84F72" w:rsidRPr="003D7F82" w:rsidRDefault="00D84F72" w:rsidP="003D7F82">
      <w:pPr>
        <w:jc w:val="both"/>
        <w:rPr>
          <w:rFonts w:ascii="Times New Roman" w:hAnsi="Times New Roman" w:cs="Times New Roman"/>
        </w:rPr>
      </w:pPr>
      <w:r w:rsidRPr="003D7F82">
        <w:rPr>
          <w:rFonts w:ascii="Times New Roman" w:hAnsi="Times New Roman" w:cs="Times New Roman"/>
        </w:rPr>
        <w:t>g</w:t>
      </w:r>
      <w:r w:rsidRPr="003D7F82">
        <w:rPr>
          <w:rFonts w:ascii="Times New Roman" w:hAnsi="Times New Roman" w:cs="Times New Roman"/>
          <w:vertAlign w:val="subscript"/>
        </w:rPr>
        <w:t>n</w:t>
      </w:r>
      <w:r w:rsidRPr="003D7F82">
        <w:rPr>
          <w:rFonts w:ascii="Times New Roman" w:hAnsi="Times New Roman" w:cs="Times New Roman"/>
        </w:rPr>
        <w:t xml:space="preserve">  is the amplitude of the nth order of the Fou</w:t>
      </w:r>
      <w:r w:rsidR="003F75C1" w:rsidRPr="003D7F82">
        <w:rPr>
          <w:rFonts w:ascii="Times New Roman" w:hAnsi="Times New Roman" w:cs="Times New Roman"/>
        </w:rPr>
        <w:t>rier series describing the</w:t>
      </w:r>
      <w:r w:rsidRPr="003D7F82">
        <w:rPr>
          <w:rFonts w:ascii="Times New Roman" w:hAnsi="Times New Roman" w:cs="Times New Roman"/>
        </w:rPr>
        <w:t xml:space="preserve"> grating. The superscript n on the z component of the wave-vector indicates that the propagation constant depends on the direction of propagation of each of the diffraction orders:</w:t>
      </w:r>
    </w:p>
    <w:p w14:paraId="31624120" w14:textId="77777777" w:rsidR="00D84F72" w:rsidRPr="003D7F82" w:rsidRDefault="00D84F72" w:rsidP="003D7F82">
      <w:pPr>
        <w:jc w:val="both"/>
        <w:rPr>
          <w:rFonts w:ascii="Times New Roman" w:hAnsi="Times New Roman" w:cs="Times New Roman"/>
        </w:rPr>
      </w:pPr>
    </w:p>
    <w:p w14:paraId="3ED58304" w14:textId="221174CD" w:rsidR="00A46F8B" w:rsidRPr="003D7F82" w:rsidRDefault="00A46F8B" w:rsidP="003D7F82">
      <w:pPr>
        <w:jc w:val="both"/>
        <w:rPr>
          <w:rFonts w:ascii="Times New Roman" w:hAnsi="Times New Roman" w:cs="Times New Roman"/>
        </w:rPr>
      </w:pPr>
      <w:r w:rsidRPr="003D7F82">
        <w:rPr>
          <w:rFonts w:ascii="Times New Roman" w:hAnsi="Times New Roman" w:cs="Times New Roman"/>
          <w:position w:val="-12"/>
        </w:rPr>
        <w:object w:dxaOrig="2100" w:dyaOrig="440" w14:anchorId="2010080C">
          <v:shape id="_x0000_i1031" type="#_x0000_t75" style="width:105pt;height:22.2pt" o:ole="">
            <v:imagedata r:id="rId13" o:title=""/>
          </v:shape>
          <o:OLEObject Type="Embed" ProgID="Equation.3" ShapeID="_x0000_i1031" DrawAspect="Content" ObjectID="_1713871673" r:id="rId14"/>
        </w:object>
      </w:r>
    </w:p>
    <w:p w14:paraId="34102797" w14:textId="77777777" w:rsidR="004535B9" w:rsidRPr="003D7F82" w:rsidRDefault="004535B9" w:rsidP="003D7F82">
      <w:pPr>
        <w:jc w:val="both"/>
        <w:rPr>
          <w:rFonts w:ascii="Times New Roman" w:hAnsi="Times New Roman" w:cs="Times New Roman"/>
        </w:rPr>
      </w:pPr>
    </w:p>
    <w:p w14:paraId="6ACBA59E" w14:textId="6C0717BE" w:rsidR="004535B9" w:rsidRPr="003D7F82" w:rsidRDefault="004535B9" w:rsidP="003D7F82">
      <w:pPr>
        <w:jc w:val="both"/>
        <w:rPr>
          <w:rFonts w:ascii="Times New Roman" w:hAnsi="Times New Roman" w:cs="Times New Roman"/>
        </w:rPr>
      </w:pPr>
      <w:r w:rsidRPr="003D7F82">
        <w:rPr>
          <w:rFonts w:ascii="Times New Roman" w:hAnsi="Times New Roman" w:cs="Times New Roman"/>
        </w:rPr>
        <w:t xml:space="preserve">Assuming z=0 is the z position of the first grating then the light immediately after the second grating is </w:t>
      </w:r>
    </w:p>
    <w:p w14:paraId="3495A5D1" w14:textId="77777777" w:rsidR="004535B9" w:rsidRPr="003D7F82" w:rsidRDefault="004535B9" w:rsidP="003D7F82">
      <w:pPr>
        <w:jc w:val="both"/>
        <w:rPr>
          <w:rFonts w:ascii="Times New Roman" w:hAnsi="Times New Roman" w:cs="Times New Roman"/>
        </w:rPr>
      </w:pPr>
    </w:p>
    <w:p w14:paraId="6726C58A" w14:textId="51B2069E" w:rsidR="004535B9" w:rsidRPr="003D7F82" w:rsidRDefault="002B6A8D" w:rsidP="003D7F82">
      <w:pPr>
        <w:jc w:val="both"/>
        <w:rPr>
          <w:rFonts w:ascii="Times New Roman" w:hAnsi="Times New Roman" w:cs="Times New Roman"/>
        </w:rPr>
      </w:pPr>
      <w:r>
        <w:rPr>
          <w:rFonts w:ascii="Times New Roman" w:hAnsi="Times New Roman" w:cs="Times New Roman"/>
          <w:position w:val="-28"/>
        </w:rPr>
        <w:pict w14:anchorId="35B4B756">
          <v:shape id="_x0000_i1032" type="#_x0000_t75" style="width:208.8pt;height:34.8pt">
            <v:imagedata r:id="rId15" o:title=""/>
          </v:shape>
        </w:pict>
      </w:r>
    </w:p>
    <w:p w14:paraId="2E15B944" w14:textId="37CA23CE" w:rsidR="00587B37" w:rsidRPr="003D7F82" w:rsidRDefault="00587B37" w:rsidP="003D7F82">
      <w:pPr>
        <w:jc w:val="both"/>
        <w:rPr>
          <w:rFonts w:ascii="Times New Roman" w:hAnsi="Times New Roman" w:cs="Times New Roman"/>
        </w:rPr>
      </w:pPr>
      <w:r w:rsidRPr="003D7F82">
        <w:rPr>
          <w:rFonts w:ascii="Times New Roman" w:hAnsi="Times New Roman" w:cs="Times New Roman"/>
        </w:rPr>
        <w:t xml:space="preserve">For z&gt;d the light distribution is </w:t>
      </w:r>
    </w:p>
    <w:p w14:paraId="60CC7691" w14:textId="77777777" w:rsidR="00587B37" w:rsidRPr="003D7F82" w:rsidRDefault="00587B37" w:rsidP="003D7F82">
      <w:pPr>
        <w:jc w:val="both"/>
        <w:rPr>
          <w:rFonts w:ascii="Times New Roman" w:hAnsi="Times New Roman" w:cs="Times New Roman"/>
        </w:rPr>
      </w:pPr>
    </w:p>
    <w:p w14:paraId="1EED85A0" w14:textId="77777777" w:rsidR="00587B37" w:rsidRPr="003D7F82" w:rsidRDefault="00587B37" w:rsidP="003D7F82">
      <w:pPr>
        <w:jc w:val="both"/>
        <w:rPr>
          <w:rFonts w:ascii="Times New Roman" w:hAnsi="Times New Roman" w:cs="Times New Roman"/>
        </w:rPr>
      </w:pPr>
    </w:p>
    <w:p w14:paraId="3F929ECE" w14:textId="19967575" w:rsidR="00891E40" w:rsidRPr="003D7F82" w:rsidRDefault="0063134E" w:rsidP="003D7F82">
      <w:pPr>
        <w:jc w:val="both"/>
        <w:rPr>
          <w:rFonts w:ascii="Times New Roman" w:hAnsi="Times New Roman" w:cs="Times New Roman"/>
        </w:rPr>
      </w:pPr>
      <w:r>
        <w:rPr>
          <w:rFonts w:ascii="Times New Roman" w:hAnsi="Times New Roman" w:cs="Times New Roman"/>
          <w:position w:val="-28"/>
        </w:rPr>
        <w:pict w14:anchorId="54616D7F">
          <v:shape id="_x0000_i1033" type="#_x0000_t75" style="width:238.8pt;height:34.8pt">
            <v:imagedata r:id="rId16" o:title=""/>
          </v:shape>
        </w:pict>
      </w:r>
      <w:r>
        <w:rPr>
          <w:rFonts w:ascii="Times New Roman" w:hAnsi="Times New Roman" w:cs="Times New Roman"/>
          <w:position w:val="-4"/>
        </w:rPr>
        <w:pict w14:anchorId="3545AF91">
          <v:shape id="_x0000_i1034" type="#_x0000_t75" style="width:9pt;height:13.2pt">
            <v:imagedata r:id="rId17" o:title=""/>
          </v:shape>
        </w:pict>
      </w:r>
      <w:r w:rsidR="00211912" w:rsidRPr="003D7F82">
        <w:rPr>
          <w:rFonts w:ascii="Times New Roman" w:hAnsi="Times New Roman" w:cs="Times New Roman"/>
          <w:position w:val="-28"/>
        </w:rPr>
        <w:t xml:space="preserve"> </w:t>
      </w:r>
      <w:r>
        <w:rPr>
          <w:rFonts w:ascii="Times New Roman" w:hAnsi="Times New Roman" w:cs="Times New Roman"/>
          <w:position w:val="-4"/>
        </w:rPr>
        <w:pict w14:anchorId="3AC7AF22">
          <v:shape id="_x0000_i1035" type="#_x0000_t75" style="width:9pt;height:13.2pt">
            <v:imagedata r:id="rId18" o:title=""/>
          </v:shape>
        </w:pict>
      </w:r>
      <w:r w:rsidR="00211912" w:rsidRPr="003D7F82">
        <w:rPr>
          <w:rFonts w:ascii="Times New Roman" w:hAnsi="Times New Roman" w:cs="Times New Roman"/>
          <w:position w:val="-28"/>
        </w:rPr>
        <w:t xml:space="preserve"> </w:t>
      </w:r>
    </w:p>
    <w:p w14:paraId="5CE10EE9" w14:textId="77777777" w:rsidR="00587B37" w:rsidRPr="003D7F82" w:rsidRDefault="00587B37" w:rsidP="003D7F82">
      <w:pPr>
        <w:jc w:val="both"/>
        <w:rPr>
          <w:rFonts w:ascii="Times New Roman" w:hAnsi="Times New Roman" w:cs="Times New Roman"/>
        </w:rPr>
      </w:pPr>
    </w:p>
    <w:p w14:paraId="4105EF3D" w14:textId="58F987ED" w:rsidR="00587B37" w:rsidRPr="003D7F82" w:rsidRDefault="00587B37" w:rsidP="003D7F82">
      <w:pPr>
        <w:jc w:val="both"/>
        <w:rPr>
          <w:rFonts w:ascii="Times New Roman" w:hAnsi="Times New Roman" w:cs="Times New Roman"/>
        </w:rPr>
      </w:pPr>
      <w:r w:rsidRPr="003D7F82">
        <w:rPr>
          <w:rFonts w:ascii="Times New Roman" w:hAnsi="Times New Roman" w:cs="Times New Roman"/>
        </w:rPr>
        <w:lastRenderedPageBreak/>
        <w:t>where</w:t>
      </w:r>
      <w:r w:rsidR="00A46F8B" w:rsidRPr="003D7F82">
        <w:rPr>
          <w:rFonts w:ascii="Times New Roman" w:hAnsi="Times New Roman" w:cs="Times New Roman"/>
        </w:rPr>
        <w:t xml:space="preserve"> </w:t>
      </w:r>
      <w:r w:rsidR="00A46F8B" w:rsidRPr="003D7F82">
        <w:rPr>
          <w:rFonts w:ascii="Times New Roman" w:hAnsi="Times New Roman" w:cs="Times New Roman"/>
          <w:position w:val="-12"/>
        </w:rPr>
        <w:object w:dxaOrig="2920" w:dyaOrig="440" w14:anchorId="5E80466A">
          <v:shape id="_x0000_i1036" type="#_x0000_t75" style="width:145.8pt;height:22.2pt" o:ole="">
            <v:imagedata r:id="rId19" o:title=""/>
          </v:shape>
          <o:OLEObject Type="Embed" ProgID="Equation.3" ShapeID="_x0000_i1036" DrawAspect="Content" ObjectID="_1713871674" r:id="rId20"/>
        </w:object>
      </w:r>
      <w:r w:rsidR="006E23C1" w:rsidRPr="003D7F82">
        <w:rPr>
          <w:rFonts w:ascii="Times New Roman" w:hAnsi="Times New Roman" w:cs="Times New Roman"/>
        </w:rPr>
        <w:t>.  This is starting to look a bit too complicated. Let’s try to simplify before we lose track. For all the terms in the double summation for which n=-m the net field is a plane wave propagating along the direction</w:t>
      </w:r>
      <w:r w:rsidR="000B278A" w:rsidRPr="003D7F82">
        <w:rPr>
          <w:rFonts w:ascii="Times New Roman" w:hAnsi="Times New Roman" w:cs="Times New Roman"/>
        </w:rPr>
        <w:t xml:space="preserve"> </w:t>
      </w:r>
      <w:r w:rsidR="0063134E">
        <w:rPr>
          <w:rFonts w:ascii="Times New Roman" w:hAnsi="Times New Roman" w:cs="Times New Roman"/>
          <w:position w:val="-4"/>
        </w:rPr>
        <w:pict w14:anchorId="6CE3A7F6">
          <v:shape id="_x0000_i1037" type="#_x0000_t75" style="width:10.2pt;height:16.2pt">
            <v:imagedata r:id="rId9" o:title=""/>
          </v:shape>
        </w:pict>
      </w:r>
      <w:r w:rsidR="006E23C1" w:rsidRPr="003D7F82">
        <w:rPr>
          <w:rFonts w:ascii="Times New Roman" w:hAnsi="Times New Roman" w:cs="Times New Roman"/>
        </w:rPr>
        <w:t xml:space="preserve"> of the illuminating field.  </w:t>
      </w:r>
      <w:r w:rsidR="000B278A" w:rsidRPr="003D7F82">
        <w:rPr>
          <w:rFonts w:ascii="Times New Roman" w:hAnsi="Times New Roman" w:cs="Times New Roman"/>
        </w:rPr>
        <w:t xml:space="preserve">All the term for which n+m=-1 contribute to the description of a plane wave that propagates in the direction of the -1 order of each of the two gratings. </w:t>
      </w:r>
      <w:r w:rsidR="00211912" w:rsidRPr="003D7F82">
        <w:rPr>
          <w:rFonts w:ascii="Times New Roman" w:hAnsi="Times New Roman" w:cs="Times New Roman"/>
        </w:rPr>
        <w:t xml:space="preserve">The simplest case is when </w:t>
      </w:r>
      <w:r w:rsidR="0063134E">
        <w:rPr>
          <w:rFonts w:ascii="Times New Roman" w:hAnsi="Times New Roman" w:cs="Times New Roman"/>
          <w:position w:val="-10"/>
        </w:rPr>
        <w:pict w14:anchorId="7568FB5A">
          <v:shape id="_x0000_i1038" type="#_x0000_t75" style="width:64.8pt;height:16.2pt">
            <v:imagedata r:id="rId21" o:title=""/>
          </v:shape>
        </w:pict>
      </w:r>
      <w:r w:rsidR="00211912" w:rsidRPr="003D7F82">
        <w:rPr>
          <w:rFonts w:ascii="Times New Roman" w:hAnsi="Times New Roman" w:cs="Times New Roman"/>
        </w:rPr>
        <w:t xml:space="preserve"> which is true for weak gratings and in this case we can consider only the terms </w:t>
      </w:r>
      <w:r w:rsidR="0063134E">
        <w:rPr>
          <w:rFonts w:ascii="Times New Roman" w:hAnsi="Times New Roman" w:cs="Times New Roman"/>
          <w:position w:val="-10"/>
        </w:rPr>
        <w:pict w14:anchorId="1DAD7D58">
          <v:shape id="_x0000_i1039" type="#_x0000_t75" style="width:157.8pt;height:15pt">
            <v:imagedata r:id="rId22" o:title=""/>
          </v:shape>
        </w:pict>
      </w:r>
      <w:r w:rsidR="00211912" w:rsidRPr="003D7F82">
        <w:rPr>
          <w:rFonts w:ascii="Times New Roman" w:hAnsi="Times New Roman" w:cs="Times New Roman"/>
        </w:rPr>
        <w:t xml:space="preserve"> in the </w:t>
      </w:r>
      <w:r w:rsidR="00B94BA5" w:rsidRPr="003D7F82">
        <w:rPr>
          <w:rFonts w:ascii="Times New Roman" w:hAnsi="Times New Roman" w:cs="Times New Roman"/>
        </w:rPr>
        <w:t xml:space="preserve">double sum above.   </w:t>
      </w:r>
    </w:p>
    <w:p w14:paraId="2B44F61F" w14:textId="77777777" w:rsidR="00B94BA5" w:rsidRPr="003D7F82" w:rsidRDefault="00B94BA5" w:rsidP="003D7F82">
      <w:pPr>
        <w:jc w:val="both"/>
        <w:rPr>
          <w:rFonts w:ascii="Times New Roman" w:hAnsi="Times New Roman" w:cs="Times New Roman"/>
        </w:rPr>
      </w:pPr>
    </w:p>
    <w:p w14:paraId="0FA2D623" w14:textId="2312099C" w:rsidR="00B94BA5" w:rsidRPr="003D7F82" w:rsidRDefault="0063134E" w:rsidP="003D7F82">
      <w:pPr>
        <w:jc w:val="both"/>
        <w:rPr>
          <w:rFonts w:ascii="Times New Roman" w:hAnsi="Times New Roman" w:cs="Times New Roman"/>
        </w:rPr>
      </w:pPr>
      <w:r>
        <w:rPr>
          <w:rFonts w:ascii="Times New Roman" w:hAnsi="Times New Roman" w:cs="Times New Roman"/>
          <w:position w:val="-128"/>
        </w:rPr>
        <w:pict w14:anchorId="22CCBA41">
          <v:shape id="_x0000_i1040" type="#_x0000_t75" style="width:214.8pt;height:139.2pt">
            <v:imagedata r:id="rId23" o:title=""/>
          </v:shape>
        </w:pict>
      </w:r>
    </w:p>
    <w:p w14:paraId="76E31C80" w14:textId="77777777" w:rsidR="00891E40" w:rsidRPr="003D7F82" w:rsidRDefault="00891E40" w:rsidP="003D7F82">
      <w:pPr>
        <w:jc w:val="both"/>
        <w:rPr>
          <w:rFonts w:ascii="Times New Roman" w:hAnsi="Times New Roman" w:cs="Times New Roman"/>
        </w:rPr>
      </w:pPr>
    </w:p>
    <w:p w14:paraId="625E8F42" w14:textId="77777777" w:rsidR="003D7F82" w:rsidRDefault="00F3333F" w:rsidP="003D7F82">
      <w:pPr>
        <w:jc w:val="both"/>
        <w:rPr>
          <w:rFonts w:ascii="Times New Roman" w:hAnsi="Times New Roman" w:cs="Times New Roman"/>
        </w:rPr>
      </w:pPr>
      <w:r w:rsidRPr="003D7F82">
        <w:rPr>
          <w:rFonts w:ascii="Times New Roman" w:hAnsi="Times New Roman" w:cs="Times New Roman"/>
        </w:rPr>
        <w:t xml:space="preserve">The first term corresponds to the portion of the incident wave that gets transmitted straight through both gratings undiffracted (see </w:t>
      </w:r>
      <w:r w:rsidR="003D7F82">
        <w:rPr>
          <w:rFonts w:ascii="Times New Roman" w:hAnsi="Times New Roman" w:cs="Times New Roman"/>
        </w:rPr>
        <w:t>Figure</w:t>
      </w:r>
      <w:r w:rsidRPr="003D7F82">
        <w:rPr>
          <w:rFonts w:ascii="Times New Roman" w:hAnsi="Times New Roman" w:cs="Times New Roman"/>
        </w:rPr>
        <w:t xml:space="preserve">1). </w:t>
      </w:r>
    </w:p>
    <w:p w14:paraId="1384031A" w14:textId="77777777" w:rsidR="003D7F82" w:rsidRDefault="003D7F82" w:rsidP="003D7F82">
      <w:pPr>
        <w:jc w:val="both"/>
        <w:rPr>
          <w:rFonts w:ascii="Times New Roman" w:hAnsi="Times New Roman" w:cs="Times New Roman"/>
        </w:rPr>
      </w:pPr>
    </w:p>
    <w:p w14:paraId="4A77CAF8" w14:textId="60ED0A50" w:rsidR="003D7F82" w:rsidRDefault="003D7F82" w:rsidP="003D7F82">
      <w:pPr>
        <w:jc w:val="center"/>
        <w:rPr>
          <w:rFonts w:ascii="Times New Roman" w:hAnsi="Times New Roman" w:cs="Times New Roman"/>
        </w:rPr>
      </w:pPr>
      <w:r>
        <w:rPr>
          <w:rFonts w:ascii="Times New Roman" w:hAnsi="Times New Roman" w:cs="Times New Roman"/>
          <w:noProof/>
        </w:rPr>
        <w:drawing>
          <wp:inline distT="0" distB="0" distL="0" distR="0" wp14:anchorId="1BB7ABDF" wp14:editId="25E72113">
            <wp:extent cx="2755900" cy="2785783"/>
            <wp:effectExtent l="0" t="0" r="0" b="8255"/>
            <wp:docPr id="1" name="Picture 1" descr="Macintosh HD:Users:nicolinostasio:Desktop:Screen Shot 2013-12-02 at 20.4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Macintosh HD:Users:nicolinostasio:Desktop:Screen Shot 2013-12-02 at 20.40.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5900" cy="2785783"/>
                    </a:xfrm>
                    <a:prstGeom prst="rect">
                      <a:avLst/>
                    </a:prstGeom>
                    <a:noFill/>
                    <a:ln>
                      <a:noFill/>
                    </a:ln>
                  </pic:spPr>
                </pic:pic>
              </a:graphicData>
            </a:graphic>
          </wp:inline>
        </w:drawing>
      </w:r>
    </w:p>
    <w:p w14:paraId="70B273B8" w14:textId="77777777" w:rsidR="003D7F82" w:rsidRDefault="003D7F82" w:rsidP="003D7F82">
      <w:pPr>
        <w:jc w:val="both"/>
        <w:rPr>
          <w:rFonts w:ascii="Times New Roman" w:hAnsi="Times New Roman" w:cs="Times New Roman"/>
        </w:rPr>
      </w:pPr>
    </w:p>
    <w:p w14:paraId="38F2A0FA" w14:textId="60AACCE9" w:rsidR="003F75C1" w:rsidRPr="003D7F82" w:rsidRDefault="003F75C1" w:rsidP="003D7F82">
      <w:pPr>
        <w:jc w:val="both"/>
        <w:rPr>
          <w:rFonts w:ascii="Times New Roman" w:hAnsi="Times New Roman" w:cs="Times New Roman"/>
        </w:rPr>
      </w:pPr>
      <w:r w:rsidRPr="003D7F82">
        <w:rPr>
          <w:rFonts w:ascii="Times New Roman" w:hAnsi="Times New Roman" w:cs="Times New Roman"/>
        </w:rPr>
        <w:t xml:space="preserve">It propagates it the same direction as the incident wave since </w:t>
      </w:r>
    </w:p>
    <w:p w14:paraId="27663DAD" w14:textId="77777777" w:rsidR="003F75C1" w:rsidRPr="003D7F82" w:rsidRDefault="003F75C1" w:rsidP="003D7F82">
      <w:pPr>
        <w:jc w:val="both"/>
        <w:rPr>
          <w:rFonts w:ascii="Times New Roman" w:hAnsi="Times New Roman" w:cs="Times New Roman"/>
        </w:rPr>
      </w:pPr>
    </w:p>
    <w:p w14:paraId="1858E4E6" w14:textId="3E4E4CD7" w:rsidR="003F75C1" w:rsidRPr="003D7F82" w:rsidRDefault="002B6A8D" w:rsidP="003D7F82">
      <w:pPr>
        <w:jc w:val="both"/>
        <w:rPr>
          <w:rFonts w:ascii="Times New Roman" w:hAnsi="Times New Roman" w:cs="Times New Roman"/>
        </w:rPr>
      </w:pPr>
      <w:r>
        <w:rPr>
          <w:rFonts w:ascii="Times New Roman" w:hAnsi="Times New Roman" w:cs="Times New Roman"/>
          <w:position w:val="-20"/>
        </w:rPr>
        <w:pict w14:anchorId="59521DCE">
          <v:shape id="_x0000_i1041" type="#_x0000_t75" style="width:73.2pt;height:27pt">
            <v:imagedata r:id="rId25" o:title=""/>
          </v:shape>
        </w:pict>
      </w:r>
      <w:r w:rsidR="003F75C1" w:rsidRPr="003D7F82">
        <w:rPr>
          <w:rFonts w:ascii="Times New Roman" w:hAnsi="Times New Roman" w:cs="Times New Roman"/>
        </w:rPr>
        <w:t xml:space="preserve"> </w:t>
      </w:r>
    </w:p>
    <w:p w14:paraId="2552173C" w14:textId="77777777" w:rsidR="003F75C1" w:rsidRPr="003D7F82" w:rsidRDefault="003F75C1" w:rsidP="003D7F82">
      <w:pPr>
        <w:jc w:val="both"/>
        <w:rPr>
          <w:rFonts w:ascii="Times New Roman" w:hAnsi="Times New Roman" w:cs="Times New Roman"/>
        </w:rPr>
      </w:pPr>
    </w:p>
    <w:p w14:paraId="125065AB" w14:textId="77777777" w:rsidR="002474C7" w:rsidRPr="003D7F82" w:rsidRDefault="002474C7" w:rsidP="003D7F82">
      <w:pPr>
        <w:jc w:val="both"/>
        <w:rPr>
          <w:rFonts w:ascii="Times New Roman" w:hAnsi="Times New Roman" w:cs="Times New Roman"/>
        </w:rPr>
      </w:pPr>
      <w:r w:rsidRPr="003D7F82">
        <w:rPr>
          <w:rFonts w:ascii="Times New Roman" w:hAnsi="Times New Roman" w:cs="Times New Roman"/>
        </w:rPr>
        <w:t>and it is slightly depleted because of the missing light into the diffracted orders. This depletion is expressed by the product g</w:t>
      </w:r>
      <w:r w:rsidRPr="003D7F82">
        <w:rPr>
          <w:rFonts w:ascii="Times New Roman" w:hAnsi="Times New Roman" w:cs="Times New Roman"/>
          <w:vertAlign w:val="subscript"/>
        </w:rPr>
        <w:t>o</w:t>
      </w:r>
      <w:r w:rsidRPr="003D7F82">
        <w:rPr>
          <w:rFonts w:ascii="Times New Roman" w:hAnsi="Times New Roman" w:cs="Times New Roman"/>
        </w:rPr>
        <w:t>g</w:t>
      </w:r>
      <w:r w:rsidRPr="003D7F82">
        <w:rPr>
          <w:rFonts w:ascii="Times New Roman" w:hAnsi="Times New Roman" w:cs="Times New Roman"/>
          <w:vertAlign w:val="subscript"/>
        </w:rPr>
        <w:t>o</w:t>
      </w:r>
      <w:r w:rsidRPr="003D7F82">
        <w:rPr>
          <w:rFonts w:ascii="Times New Roman" w:hAnsi="Times New Roman" w:cs="Times New Roman"/>
        </w:rPr>
        <w:t>. Notice that the 4</w:t>
      </w:r>
      <w:r w:rsidRPr="003D7F82">
        <w:rPr>
          <w:rFonts w:ascii="Times New Roman" w:hAnsi="Times New Roman" w:cs="Times New Roman"/>
          <w:vertAlign w:val="superscript"/>
        </w:rPr>
        <w:t>th</w:t>
      </w:r>
      <w:r w:rsidRPr="003D7F82">
        <w:rPr>
          <w:rFonts w:ascii="Times New Roman" w:hAnsi="Times New Roman" w:cs="Times New Roman"/>
        </w:rPr>
        <w:t xml:space="preserve"> term also has the same wavevector. The fourth term describe the light diffracted into the +1 order by the first grating (upwards in Figure 1) and then diffracted again into the -1 diffraction order of </w:t>
      </w:r>
      <w:r w:rsidRPr="003D7F82">
        <w:rPr>
          <w:rFonts w:ascii="Times New Roman" w:hAnsi="Times New Roman" w:cs="Times New Roman"/>
        </w:rPr>
        <w:lastRenderedPageBreak/>
        <w:t xml:space="preserve">the second grating (back down in Figure 1). Normally this doubly diffracted light would be weaker than the “ballistic” (undiffracted) beam </w:t>
      </w:r>
    </w:p>
    <w:p w14:paraId="5F69E0A2" w14:textId="7D40ABE0" w:rsidR="003F75C1" w:rsidRPr="003D7F82" w:rsidRDefault="002474C7" w:rsidP="003D7F82">
      <w:pPr>
        <w:jc w:val="both"/>
        <w:rPr>
          <w:rFonts w:ascii="Times New Roman" w:hAnsi="Times New Roman" w:cs="Times New Roman"/>
        </w:rPr>
      </w:pPr>
      <w:r w:rsidRPr="003D7F82">
        <w:rPr>
          <w:rFonts w:ascii="Times New Roman" w:hAnsi="Times New Roman" w:cs="Times New Roman"/>
        </w:rPr>
        <w:t>(</w:t>
      </w:r>
      <w:r w:rsidR="002B6A8D">
        <w:rPr>
          <w:rFonts w:ascii="Times New Roman" w:hAnsi="Times New Roman" w:cs="Times New Roman"/>
          <w:position w:val="-10"/>
        </w:rPr>
        <w:pict w14:anchorId="23228738">
          <v:shape id="_x0000_i1042" type="#_x0000_t75" style="width:67.2pt;height:16.2pt">
            <v:imagedata r:id="rId26" o:title=""/>
          </v:shape>
        </w:pict>
      </w:r>
      <w:r w:rsidRPr="003D7F82">
        <w:rPr>
          <w:rFonts w:ascii="Times New Roman" w:hAnsi="Times New Roman" w:cs="Times New Roman"/>
        </w:rPr>
        <w:t xml:space="preserve"> ).  Notice that the two beams will interfere as they propagate in past </w:t>
      </w:r>
      <w:r w:rsidR="00DE1DC4" w:rsidRPr="003D7F82">
        <w:rPr>
          <w:rFonts w:ascii="Times New Roman" w:hAnsi="Times New Roman" w:cs="Times New Roman"/>
        </w:rPr>
        <w:t xml:space="preserve">z=d and they will be a relative phase delay between due to the term </w:t>
      </w:r>
      <w:r w:rsidR="002B6A8D">
        <w:rPr>
          <w:rFonts w:ascii="Times New Roman" w:hAnsi="Times New Roman" w:cs="Times New Roman"/>
          <w:position w:val="-4"/>
        </w:rPr>
        <w:pict w14:anchorId="2AAFCEE5">
          <v:shape id="_x0000_i1043" type="#_x0000_t75" style="width:25.8pt;height:16.8pt">
            <v:imagedata r:id="rId27" o:title=""/>
          </v:shape>
        </w:pict>
      </w:r>
      <w:r w:rsidR="00DE1DC4" w:rsidRPr="003D7F82">
        <w:rPr>
          <w:rFonts w:ascii="Times New Roman" w:hAnsi="Times New Roman" w:cs="Times New Roman"/>
        </w:rPr>
        <w:t xml:space="preserve"> . For certain distances d there will be destructive interference between the two beam</w:t>
      </w:r>
      <w:r w:rsidR="00E16114" w:rsidRPr="003D7F82">
        <w:rPr>
          <w:rFonts w:ascii="Times New Roman" w:hAnsi="Times New Roman" w:cs="Times New Roman"/>
        </w:rPr>
        <w:t xml:space="preserve">s. </w:t>
      </w:r>
    </w:p>
    <w:p w14:paraId="2E8E9BDB" w14:textId="77777777" w:rsidR="003F75C1" w:rsidRPr="003D7F82" w:rsidRDefault="003F75C1" w:rsidP="003D7F82">
      <w:pPr>
        <w:jc w:val="both"/>
        <w:rPr>
          <w:rFonts w:ascii="Times New Roman" w:hAnsi="Times New Roman" w:cs="Times New Roman"/>
          <w:vertAlign w:val="subscript"/>
        </w:rPr>
      </w:pPr>
    </w:p>
    <w:p w14:paraId="4A9ACBA5" w14:textId="46921112" w:rsidR="00B42904" w:rsidRPr="003D7F82" w:rsidRDefault="00E16114" w:rsidP="003D7F82">
      <w:pPr>
        <w:jc w:val="both"/>
        <w:rPr>
          <w:rFonts w:ascii="Times New Roman" w:hAnsi="Times New Roman" w:cs="Times New Roman"/>
        </w:rPr>
      </w:pPr>
      <w:r w:rsidRPr="003D7F82">
        <w:rPr>
          <w:rFonts w:ascii="Times New Roman" w:hAnsi="Times New Roman" w:cs="Times New Roman"/>
        </w:rPr>
        <w:t xml:space="preserve">The </w:t>
      </w:r>
      <w:r w:rsidR="00F3333F" w:rsidRPr="003D7F82">
        <w:rPr>
          <w:rFonts w:ascii="Times New Roman" w:hAnsi="Times New Roman" w:cs="Times New Roman"/>
        </w:rPr>
        <w:t xml:space="preserve">second term </w:t>
      </w:r>
      <w:r w:rsidR="003F75C1" w:rsidRPr="003D7F82">
        <w:rPr>
          <w:rFonts w:ascii="Times New Roman" w:hAnsi="Times New Roman" w:cs="Times New Roman"/>
        </w:rPr>
        <w:t xml:space="preserve">is the light diffracted by the </w:t>
      </w:r>
      <w:r w:rsidRPr="003D7F82">
        <w:rPr>
          <w:rFonts w:ascii="Times New Roman" w:hAnsi="Times New Roman" w:cs="Times New Roman"/>
        </w:rPr>
        <w:t xml:space="preserve">first term that propagates ballistically through the second grating. It propagates in the same direction as the +1 order. </w:t>
      </w:r>
    </w:p>
    <w:p w14:paraId="3EC8FA7F" w14:textId="77777777" w:rsidR="00E16114" w:rsidRPr="003D7F82" w:rsidRDefault="00E16114" w:rsidP="003D7F82">
      <w:pPr>
        <w:jc w:val="both"/>
        <w:rPr>
          <w:rFonts w:ascii="Times New Roman" w:hAnsi="Times New Roman" w:cs="Times New Roman"/>
        </w:rPr>
      </w:pPr>
    </w:p>
    <w:p w14:paraId="121956AC" w14:textId="77777777" w:rsidR="00E16114" w:rsidRPr="003D7F82" w:rsidRDefault="002B6A8D" w:rsidP="003D7F82">
      <w:pPr>
        <w:jc w:val="both"/>
        <w:rPr>
          <w:rFonts w:ascii="Times New Roman" w:hAnsi="Times New Roman" w:cs="Times New Roman"/>
        </w:rPr>
      </w:pPr>
      <w:r>
        <w:rPr>
          <w:rFonts w:ascii="Times New Roman" w:hAnsi="Times New Roman" w:cs="Times New Roman"/>
          <w:position w:val="-28"/>
        </w:rPr>
        <w:pict w14:anchorId="6027368C">
          <v:shape id="_x0000_i1044" type="#_x0000_t75" style="width:58.2pt;height:34.8pt">
            <v:imagedata r:id="rId28" o:title=""/>
          </v:shape>
        </w:pict>
      </w:r>
    </w:p>
    <w:p w14:paraId="36A7CDB5" w14:textId="77E07B71" w:rsidR="00E16114" w:rsidRPr="003D7F82" w:rsidRDefault="00E16114" w:rsidP="003D7F82">
      <w:pPr>
        <w:jc w:val="both"/>
        <w:rPr>
          <w:rFonts w:ascii="Times New Roman" w:hAnsi="Times New Roman" w:cs="Times New Roman"/>
        </w:rPr>
      </w:pPr>
      <w:r w:rsidRPr="003D7F82">
        <w:rPr>
          <w:rFonts w:ascii="Times New Roman" w:hAnsi="Times New Roman" w:cs="Times New Roman"/>
        </w:rPr>
        <w:t>The  2</w:t>
      </w:r>
      <w:r w:rsidRPr="003D7F82">
        <w:rPr>
          <w:rFonts w:ascii="Times New Roman" w:hAnsi="Times New Roman" w:cs="Times New Roman"/>
          <w:vertAlign w:val="superscript"/>
        </w:rPr>
        <w:t>nd</w:t>
      </w:r>
      <w:r w:rsidRPr="003D7F82">
        <w:rPr>
          <w:rFonts w:ascii="Times New Roman" w:hAnsi="Times New Roman" w:cs="Times New Roman"/>
        </w:rPr>
        <w:t xml:space="preserve"> and 3</w:t>
      </w:r>
      <w:r w:rsidRPr="003D7F82">
        <w:rPr>
          <w:rFonts w:ascii="Times New Roman" w:hAnsi="Times New Roman" w:cs="Times New Roman"/>
          <w:vertAlign w:val="superscript"/>
        </w:rPr>
        <w:t>rd</w:t>
      </w:r>
      <w:r w:rsidRPr="003D7F82">
        <w:rPr>
          <w:rFonts w:ascii="Times New Roman" w:hAnsi="Times New Roman" w:cs="Times New Roman"/>
        </w:rPr>
        <w:t xml:space="preserve"> beams propagate in the same direction but </w:t>
      </w:r>
      <w:r w:rsidR="00DC1722" w:rsidRPr="003D7F82">
        <w:rPr>
          <w:rFonts w:ascii="Times New Roman" w:hAnsi="Times New Roman" w:cs="Times New Roman"/>
        </w:rPr>
        <w:t>they also have a relative</w:t>
      </w:r>
      <w:r w:rsidR="00A46F8B" w:rsidRPr="003D7F82">
        <w:rPr>
          <w:rFonts w:ascii="Times New Roman" w:hAnsi="Times New Roman" w:cs="Times New Roman"/>
        </w:rPr>
        <w:t xml:space="preserve"> phase</w:t>
      </w:r>
      <w:r w:rsidR="00DC1722" w:rsidRPr="003D7F82">
        <w:rPr>
          <w:rFonts w:ascii="Times New Roman" w:hAnsi="Times New Roman" w:cs="Times New Roman"/>
        </w:rPr>
        <w:t xml:space="preserve"> shift between them </w:t>
      </w:r>
      <w:r w:rsidRPr="003D7F82">
        <w:rPr>
          <w:rFonts w:ascii="Times New Roman" w:hAnsi="Times New Roman" w:cs="Times New Roman"/>
        </w:rPr>
        <w:t xml:space="preserve"> </w:t>
      </w:r>
    </w:p>
    <w:p w14:paraId="77EC1A3D" w14:textId="77777777" w:rsidR="00DC1722" w:rsidRPr="003D7F82" w:rsidRDefault="00DC1722" w:rsidP="003D7F82">
      <w:pPr>
        <w:jc w:val="both"/>
        <w:rPr>
          <w:rFonts w:ascii="Times New Roman" w:hAnsi="Times New Roman" w:cs="Times New Roman"/>
        </w:rPr>
      </w:pPr>
    </w:p>
    <w:p w14:paraId="37B793BE" w14:textId="60DD12C4" w:rsidR="00DC1722" w:rsidRPr="003D7F82" w:rsidRDefault="002B6A8D" w:rsidP="003D7F82">
      <w:pPr>
        <w:jc w:val="both"/>
        <w:rPr>
          <w:rFonts w:ascii="Times New Roman" w:hAnsi="Times New Roman" w:cs="Times New Roman"/>
        </w:rPr>
      </w:pPr>
      <w:r>
        <w:rPr>
          <w:rFonts w:ascii="Times New Roman" w:hAnsi="Times New Roman" w:cs="Times New Roman"/>
          <w:position w:val="-4"/>
        </w:rPr>
        <w:pict w14:anchorId="18ABA3FC">
          <v:shape id="_x0000_i1045" type="#_x0000_t75" style="width:330pt;height:19.2pt">
            <v:imagedata r:id="rId29" o:title=""/>
          </v:shape>
        </w:pict>
      </w:r>
      <w:r w:rsidR="00DC1722" w:rsidRPr="003D7F82">
        <w:rPr>
          <w:rFonts w:ascii="Times New Roman" w:hAnsi="Times New Roman" w:cs="Times New Roman"/>
        </w:rPr>
        <w:t xml:space="preserve"> </w:t>
      </w:r>
    </w:p>
    <w:p w14:paraId="1C25C7D7" w14:textId="77777777" w:rsidR="00DC1722" w:rsidRPr="003D7F82" w:rsidRDefault="00DC1722" w:rsidP="003D7F82">
      <w:pPr>
        <w:jc w:val="both"/>
        <w:rPr>
          <w:rFonts w:ascii="Times New Roman" w:hAnsi="Times New Roman" w:cs="Times New Roman"/>
        </w:rPr>
      </w:pPr>
    </w:p>
    <w:p w14:paraId="7C04932E" w14:textId="77777777" w:rsidR="004401CE" w:rsidRPr="003D7F82" w:rsidRDefault="004401CE" w:rsidP="003D7F82">
      <w:pPr>
        <w:jc w:val="both"/>
        <w:rPr>
          <w:rFonts w:ascii="Times New Roman" w:hAnsi="Times New Roman" w:cs="Times New Roman"/>
        </w:rPr>
      </w:pPr>
      <w:r w:rsidRPr="003D7F82">
        <w:rPr>
          <w:rFonts w:ascii="Times New Roman" w:hAnsi="Times New Roman" w:cs="Times New Roman"/>
        </w:rPr>
        <w:t xml:space="preserve">Under the condition </w:t>
      </w:r>
    </w:p>
    <w:p w14:paraId="52DE9C10" w14:textId="77777777" w:rsidR="004401CE" w:rsidRPr="003D7F82" w:rsidRDefault="004401CE" w:rsidP="003D7F82">
      <w:pPr>
        <w:jc w:val="both"/>
        <w:rPr>
          <w:rFonts w:ascii="Times New Roman" w:hAnsi="Times New Roman" w:cs="Times New Roman"/>
        </w:rPr>
      </w:pPr>
    </w:p>
    <w:p w14:paraId="70704663" w14:textId="568F4F36" w:rsidR="00DC1722" w:rsidRPr="003D7F82" w:rsidRDefault="00DC1722" w:rsidP="003D7F82">
      <w:pPr>
        <w:jc w:val="both"/>
        <w:rPr>
          <w:rFonts w:ascii="Times New Roman" w:hAnsi="Times New Roman" w:cs="Times New Roman"/>
        </w:rPr>
      </w:pPr>
      <w:r w:rsidRPr="003D7F82">
        <w:rPr>
          <w:rFonts w:ascii="Times New Roman" w:hAnsi="Times New Roman" w:cs="Times New Roman"/>
        </w:rPr>
        <w:t xml:space="preserve"> </w:t>
      </w:r>
      <w:r w:rsidR="002B6A8D">
        <w:rPr>
          <w:rFonts w:ascii="Times New Roman" w:hAnsi="Times New Roman" w:cs="Times New Roman"/>
          <w:position w:val="-14"/>
        </w:rPr>
        <w:pict w14:anchorId="7C6FAFDD">
          <v:shape id="_x0000_i1046" type="#_x0000_t75" style="width:199.8pt;height:19.8pt">
            <v:imagedata r:id="rId30" o:title=""/>
          </v:shape>
        </w:pict>
      </w:r>
      <w:r w:rsidRPr="003D7F82">
        <w:rPr>
          <w:rFonts w:ascii="Times New Roman" w:hAnsi="Times New Roman" w:cs="Times New Roman"/>
        </w:rPr>
        <w:t xml:space="preserve"> </w:t>
      </w:r>
    </w:p>
    <w:p w14:paraId="7C0DC32C" w14:textId="77777777" w:rsidR="004401CE" w:rsidRPr="003D7F82" w:rsidRDefault="004401CE" w:rsidP="003D7F82">
      <w:pPr>
        <w:jc w:val="both"/>
        <w:rPr>
          <w:rFonts w:ascii="Times New Roman" w:hAnsi="Times New Roman" w:cs="Times New Roman"/>
        </w:rPr>
      </w:pPr>
    </w:p>
    <w:p w14:paraId="4115FCA9" w14:textId="0E46A3CC" w:rsidR="004401CE" w:rsidRPr="003D7F82" w:rsidRDefault="004401CE" w:rsidP="003D7F82">
      <w:pPr>
        <w:jc w:val="both"/>
        <w:rPr>
          <w:rFonts w:ascii="Times New Roman" w:hAnsi="Times New Roman" w:cs="Times New Roman"/>
        </w:rPr>
      </w:pPr>
      <w:r w:rsidRPr="003D7F82">
        <w:rPr>
          <w:rFonts w:ascii="Times New Roman" w:hAnsi="Times New Roman" w:cs="Times New Roman"/>
        </w:rPr>
        <w:t>the two diffracted beams interfere constructively independently of the distance d that separates the tow gratings. This condition is called the “</w:t>
      </w:r>
      <w:r w:rsidRPr="003D7F82">
        <w:rPr>
          <w:rFonts w:ascii="Times New Roman" w:hAnsi="Times New Roman" w:cs="Times New Roman"/>
          <w:b/>
          <w:i/>
        </w:rPr>
        <w:t xml:space="preserve">Bragg condition” </w:t>
      </w:r>
      <w:r w:rsidRPr="003D7F82">
        <w:rPr>
          <w:rFonts w:ascii="Times New Roman" w:hAnsi="Times New Roman" w:cs="Times New Roman"/>
        </w:rPr>
        <w:t xml:space="preserve">and it specifies the angle of illumination into a periodic structure </w:t>
      </w:r>
      <w:r w:rsidR="00F83E36">
        <w:rPr>
          <w:rFonts w:ascii="Times New Roman" w:hAnsi="Times New Roman" w:cs="Times New Roman"/>
        </w:rPr>
        <w:t>that</w:t>
      </w:r>
      <w:r w:rsidR="0038557E" w:rsidRPr="003D7F82">
        <w:rPr>
          <w:rFonts w:ascii="Times New Roman" w:hAnsi="Times New Roman" w:cs="Times New Roman"/>
        </w:rPr>
        <w:t xml:space="preserve"> allows strong diffraction into one of the diffraction orders. </w:t>
      </w:r>
    </w:p>
    <w:p w14:paraId="60D38F11" w14:textId="77777777" w:rsidR="00142AD8" w:rsidRPr="003D7F82" w:rsidRDefault="00142AD8" w:rsidP="003D7F82">
      <w:pPr>
        <w:jc w:val="both"/>
        <w:rPr>
          <w:rFonts w:ascii="Times New Roman" w:hAnsi="Times New Roman" w:cs="Times New Roman"/>
        </w:rPr>
      </w:pPr>
    </w:p>
    <w:p w14:paraId="2F2464A1" w14:textId="0ACE9480" w:rsidR="00142AD8" w:rsidRPr="003D7F82" w:rsidRDefault="00142AD8" w:rsidP="003D7F82">
      <w:pPr>
        <w:jc w:val="both"/>
        <w:rPr>
          <w:rFonts w:ascii="Times New Roman" w:hAnsi="Times New Roman" w:cs="Times New Roman"/>
        </w:rPr>
      </w:pPr>
      <w:r w:rsidRPr="003D7F82">
        <w:rPr>
          <w:rFonts w:ascii="Times New Roman" w:hAnsi="Times New Roman" w:cs="Times New Roman"/>
        </w:rPr>
        <w:t>Notice that the Bragg condition does not depend on the distance d that separates the two gratings. Therefore we could have placed the second grating anywhere and the two 1</w:t>
      </w:r>
      <w:r w:rsidRPr="003D7F82">
        <w:rPr>
          <w:rFonts w:ascii="Times New Roman" w:hAnsi="Times New Roman" w:cs="Times New Roman"/>
          <w:vertAlign w:val="superscript"/>
        </w:rPr>
        <w:t>st</w:t>
      </w:r>
      <w:r w:rsidRPr="003D7F82">
        <w:rPr>
          <w:rFonts w:ascii="Times New Roman" w:hAnsi="Times New Roman" w:cs="Times New Roman"/>
        </w:rPr>
        <w:t xml:space="preserve"> order diffracted beams would interfere constructively. Actually we can place any number of gratings with period </w:t>
      </w:r>
      <w:r w:rsidR="002B6A8D">
        <w:rPr>
          <w:rFonts w:ascii="Times New Roman" w:hAnsi="Times New Roman" w:cs="Times New Roman"/>
          <w:position w:val="-4"/>
        </w:rPr>
        <w:pict w14:anchorId="20963DBC">
          <v:shape id="_x0000_i1047" type="#_x0000_t75" style="width:12pt;height:13.2pt">
            <v:imagedata r:id="rId31" o:title=""/>
          </v:shape>
        </w:pict>
      </w:r>
      <w:r w:rsidR="00F83E36">
        <w:rPr>
          <w:rFonts w:ascii="Times New Roman" w:hAnsi="Times New Roman" w:cs="Times New Roman"/>
        </w:rPr>
        <w:t xml:space="preserve"> </w:t>
      </w:r>
      <w:r w:rsidRPr="003D7F82">
        <w:rPr>
          <w:rFonts w:ascii="Times New Roman" w:hAnsi="Times New Roman" w:cs="Times New Roman"/>
        </w:rPr>
        <w:t>in the path of the beam and all the diffracted beams will interfere constructively. We can therefore think of a “thic</w:t>
      </w:r>
      <w:r w:rsidR="00F83E36">
        <w:rPr>
          <w:rFonts w:ascii="Times New Roman" w:hAnsi="Times New Roman" w:cs="Times New Roman"/>
        </w:rPr>
        <w:t xml:space="preserve">k grating” or a continuous medium that is </w:t>
      </w:r>
      <w:r w:rsidRPr="003D7F82">
        <w:rPr>
          <w:rFonts w:ascii="Times New Roman" w:hAnsi="Times New Roman" w:cs="Times New Roman"/>
        </w:rPr>
        <w:t xml:space="preserve">periodically modulated in x. </w:t>
      </w:r>
    </w:p>
    <w:p w14:paraId="6D24FE0B" w14:textId="77777777" w:rsidR="00142AD8" w:rsidRPr="003D7F82" w:rsidRDefault="00142AD8" w:rsidP="003D7F82">
      <w:pPr>
        <w:jc w:val="both"/>
        <w:rPr>
          <w:rFonts w:ascii="Times New Roman" w:hAnsi="Times New Roman" w:cs="Times New Roman"/>
        </w:rPr>
      </w:pPr>
    </w:p>
    <w:p w14:paraId="3F32DA71" w14:textId="1CF2F100" w:rsidR="00142AD8" w:rsidRPr="003D7F82" w:rsidRDefault="00142AD8" w:rsidP="003D7F82">
      <w:pPr>
        <w:jc w:val="both"/>
        <w:rPr>
          <w:rFonts w:ascii="Times New Roman" w:hAnsi="Times New Roman" w:cs="Times New Roman"/>
          <w:u w:val="single"/>
        </w:rPr>
      </w:pPr>
      <w:r w:rsidRPr="003D7F82">
        <w:rPr>
          <w:rFonts w:ascii="Times New Roman" w:hAnsi="Times New Roman" w:cs="Times New Roman"/>
          <w:u w:val="single"/>
        </w:rPr>
        <w:t>Propagation in thick gratings</w:t>
      </w:r>
    </w:p>
    <w:p w14:paraId="2F145F93" w14:textId="77777777" w:rsidR="00142AD8" w:rsidRPr="003D7F82" w:rsidRDefault="00142AD8" w:rsidP="003D7F82">
      <w:pPr>
        <w:jc w:val="both"/>
        <w:rPr>
          <w:rFonts w:ascii="Times New Roman" w:hAnsi="Times New Roman" w:cs="Times New Roman"/>
          <w:u w:val="single"/>
        </w:rPr>
      </w:pPr>
    </w:p>
    <w:p w14:paraId="1F8024DC" w14:textId="77777777" w:rsidR="00EC53FD" w:rsidRPr="003D7F82" w:rsidRDefault="00EC53FD" w:rsidP="003D7F82">
      <w:pPr>
        <w:jc w:val="both"/>
        <w:rPr>
          <w:rFonts w:ascii="Times New Roman" w:hAnsi="Times New Roman" w:cs="Times New Roman"/>
        </w:rPr>
      </w:pPr>
      <w:r w:rsidRPr="003D7F82">
        <w:rPr>
          <w:rFonts w:ascii="Times New Roman" w:hAnsi="Times New Roman" w:cs="Times New Roman"/>
        </w:rPr>
        <w:t xml:space="preserve">We will use the BPE to simulate the propagation of light through thick media. We will set the dielectric constant to be </w:t>
      </w:r>
    </w:p>
    <w:p w14:paraId="74E9565A" w14:textId="77777777" w:rsidR="00EC53FD" w:rsidRPr="003D7F82" w:rsidRDefault="00EC53FD" w:rsidP="003D7F82">
      <w:pPr>
        <w:jc w:val="both"/>
        <w:rPr>
          <w:rFonts w:ascii="Times New Roman" w:hAnsi="Times New Roman" w:cs="Times New Roman"/>
        </w:rPr>
      </w:pPr>
    </w:p>
    <w:p w14:paraId="10E6610A" w14:textId="77777777" w:rsidR="005F6B48" w:rsidRPr="003D7F82" w:rsidRDefault="002B6A8D" w:rsidP="003D7F82">
      <w:pPr>
        <w:jc w:val="both"/>
        <w:rPr>
          <w:rFonts w:ascii="Times New Roman" w:hAnsi="Times New Roman" w:cs="Times New Roman"/>
        </w:rPr>
      </w:pPr>
      <w:r>
        <w:rPr>
          <w:rFonts w:ascii="Times New Roman" w:hAnsi="Times New Roman" w:cs="Times New Roman"/>
          <w:position w:val="-10"/>
        </w:rPr>
        <w:pict w14:anchorId="36A2B5BA">
          <v:shape id="_x0000_i1048" type="#_x0000_t75" style="width:177pt;height:16.2pt">
            <v:imagedata r:id="rId32" o:title=""/>
          </v:shape>
        </w:pict>
      </w:r>
      <w:r w:rsidR="00EC53FD" w:rsidRPr="003D7F82">
        <w:rPr>
          <w:rFonts w:ascii="Times New Roman" w:hAnsi="Times New Roman" w:cs="Times New Roman"/>
        </w:rPr>
        <w:t xml:space="preserve"> </w:t>
      </w:r>
    </w:p>
    <w:p w14:paraId="47F9896D" w14:textId="77777777" w:rsidR="005F6B48" w:rsidRPr="003D7F82" w:rsidRDefault="005F6B48" w:rsidP="003D7F82">
      <w:pPr>
        <w:jc w:val="both"/>
        <w:rPr>
          <w:rFonts w:ascii="Times New Roman" w:hAnsi="Times New Roman" w:cs="Times New Roman"/>
        </w:rPr>
      </w:pPr>
    </w:p>
    <w:p w14:paraId="3BA34453" w14:textId="7394BF59" w:rsidR="00142AD8" w:rsidRPr="003D7F82" w:rsidRDefault="00ED2A1C" w:rsidP="003D7F82">
      <w:pPr>
        <w:jc w:val="both"/>
        <w:rPr>
          <w:rFonts w:ascii="Times New Roman" w:hAnsi="Times New Roman" w:cs="Times New Roman"/>
        </w:rPr>
      </w:pPr>
      <w:r w:rsidRPr="003D7F82">
        <w:rPr>
          <w:rFonts w:ascii="Times New Roman" w:hAnsi="Times New Roman" w:cs="Times New Roman"/>
        </w:rPr>
        <w:t xml:space="preserve">In Figure 2 the light distribution </w:t>
      </w:r>
      <w:r w:rsidR="005A7BFB" w:rsidRPr="003D7F82">
        <w:rPr>
          <w:rFonts w:ascii="Times New Roman" w:hAnsi="Times New Roman" w:cs="Times New Roman"/>
        </w:rPr>
        <w:t>for a thick grating is shown.</w:t>
      </w:r>
      <w:r w:rsidRPr="003D7F82">
        <w:rPr>
          <w:rFonts w:ascii="Times New Roman" w:hAnsi="Times New Roman" w:cs="Times New Roman"/>
        </w:rPr>
        <w:t xml:space="preserve"> </w:t>
      </w:r>
      <w:r w:rsidR="005A7BFB" w:rsidRPr="003D7F82">
        <w:rPr>
          <w:rFonts w:ascii="Times New Roman" w:hAnsi="Times New Roman" w:cs="Times New Roman"/>
        </w:rPr>
        <w:t xml:space="preserve"> </w:t>
      </w:r>
    </w:p>
    <w:p w14:paraId="7FE47BB7" w14:textId="77777777" w:rsidR="005A7BFB" w:rsidRDefault="005A7BFB" w:rsidP="003D7F82">
      <w:pPr>
        <w:jc w:val="both"/>
        <w:rPr>
          <w:rFonts w:ascii="Times New Roman" w:hAnsi="Times New Roman" w:cs="Times New Roman"/>
        </w:rPr>
      </w:pPr>
    </w:p>
    <w:p w14:paraId="6DB16DCC" w14:textId="5E9F3ECA" w:rsidR="003D7F82" w:rsidRDefault="005F2861" w:rsidP="005F2861">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B5F2B37" wp14:editId="25E31341">
            <wp:extent cx="2628900" cy="1816100"/>
            <wp:effectExtent l="0" t="0" r="12700" b="12700"/>
            <wp:docPr id="3" name="Picture 3" descr="Macintosh HD:Users:nicolinostasio:Desktop:Screen Shot 2013-12-02 at 20.4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Macintosh HD:Users:nicolinostasio:Desktop:Screen Shot 2013-12-02 at 20.42.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9595" cy="1816580"/>
                    </a:xfrm>
                    <a:prstGeom prst="rect">
                      <a:avLst/>
                    </a:prstGeom>
                    <a:noFill/>
                    <a:ln>
                      <a:noFill/>
                    </a:ln>
                  </pic:spPr>
                </pic:pic>
              </a:graphicData>
            </a:graphic>
          </wp:inline>
        </w:drawing>
      </w:r>
    </w:p>
    <w:p w14:paraId="4ACE2B50" w14:textId="77777777" w:rsidR="003D7F82" w:rsidRPr="003D7F82" w:rsidRDefault="003D7F82" w:rsidP="003D7F82">
      <w:pPr>
        <w:jc w:val="both"/>
        <w:rPr>
          <w:rFonts w:ascii="Times New Roman" w:hAnsi="Times New Roman" w:cs="Times New Roman"/>
        </w:rPr>
      </w:pPr>
    </w:p>
    <w:p w14:paraId="19B4D3C0" w14:textId="3A08060A" w:rsidR="005A7BFB" w:rsidRPr="005F2861" w:rsidRDefault="005A7BFB" w:rsidP="005F2861">
      <w:pPr>
        <w:pStyle w:val="ListParagraph"/>
        <w:numPr>
          <w:ilvl w:val="0"/>
          <w:numId w:val="2"/>
        </w:numPr>
        <w:jc w:val="center"/>
        <w:rPr>
          <w:rFonts w:ascii="Times New Roman" w:hAnsi="Times New Roman" w:cs="Times New Roman"/>
          <w:b/>
          <w:sz w:val="20"/>
          <w:szCs w:val="20"/>
        </w:rPr>
      </w:pPr>
      <w:r w:rsidRPr="005F2861">
        <w:rPr>
          <w:rFonts w:ascii="Times New Roman" w:hAnsi="Times New Roman" w:cs="Times New Roman"/>
          <w:b/>
          <w:sz w:val="20"/>
          <w:szCs w:val="20"/>
        </w:rPr>
        <w:t>Light intensity of the 1</w:t>
      </w:r>
      <w:r w:rsidRPr="005F2861">
        <w:rPr>
          <w:rFonts w:ascii="Times New Roman" w:hAnsi="Times New Roman" w:cs="Times New Roman"/>
          <w:b/>
          <w:sz w:val="20"/>
          <w:szCs w:val="20"/>
          <w:vertAlign w:val="superscript"/>
        </w:rPr>
        <w:t>st</w:t>
      </w:r>
      <w:r w:rsidRPr="005F2861">
        <w:rPr>
          <w:rFonts w:ascii="Times New Roman" w:hAnsi="Times New Roman" w:cs="Times New Roman"/>
          <w:b/>
          <w:sz w:val="20"/>
          <w:szCs w:val="20"/>
        </w:rPr>
        <w:t xml:space="preserve"> order as a function of incident angle</w:t>
      </w:r>
      <w:r w:rsidR="00A46F8B" w:rsidRPr="005F2861">
        <w:rPr>
          <w:rFonts w:ascii="Times New Roman" w:hAnsi="Times New Roman" w:cs="Times New Roman"/>
          <w:b/>
          <w:sz w:val="20"/>
          <w:szCs w:val="20"/>
        </w:rPr>
        <w:t xml:space="preserve">. The light intensity is maximized at </w:t>
      </w:r>
      <w:r w:rsidR="00A46F8B" w:rsidRPr="005F2861">
        <w:rPr>
          <w:rFonts w:ascii="Times New Roman" w:hAnsi="Times New Roman" w:cs="Times New Roman"/>
          <w:b/>
          <w:sz w:val="20"/>
          <w:szCs w:val="20"/>
          <w:lang w:val="el-GR"/>
        </w:rPr>
        <w:t>θ=0.1=θ</w:t>
      </w:r>
      <w:r w:rsidR="00A46F8B" w:rsidRPr="005F2861">
        <w:rPr>
          <w:rFonts w:ascii="Times New Roman" w:hAnsi="Times New Roman" w:cs="Times New Roman"/>
          <w:b/>
          <w:sz w:val="20"/>
          <w:szCs w:val="20"/>
          <w:vertAlign w:val="subscript"/>
          <w:lang w:val="el-GR"/>
        </w:rPr>
        <w:t>Bragg</w:t>
      </w:r>
    </w:p>
    <w:p w14:paraId="13665DDD" w14:textId="77777777" w:rsidR="005F2861" w:rsidRDefault="005F2861" w:rsidP="005F2861">
      <w:pPr>
        <w:jc w:val="center"/>
        <w:rPr>
          <w:rFonts w:ascii="Times New Roman" w:hAnsi="Times New Roman" w:cs="Times New Roman"/>
          <w:b/>
          <w:sz w:val="20"/>
          <w:szCs w:val="20"/>
        </w:rPr>
      </w:pPr>
    </w:p>
    <w:p w14:paraId="43DB8847" w14:textId="2BE4B21F" w:rsidR="005F2861" w:rsidRDefault="005F2861" w:rsidP="005F2861">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7EB61719" wp14:editId="5B03D246">
            <wp:extent cx="2577872" cy="1615840"/>
            <wp:effectExtent l="0" t="0" r="0" b="10160"/>
            <wp:docPr id="4" name="Picture 4" descr="Macintosh HD:Users:nicolinostasio:Desktop:Screen Shot 2013-12-02 at 20.4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Macintosh HD:Users:nicolinostasio:Desktop:Screen Shot 2013-12-02 at 20.42.4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8049" cy="1615951"/>
                    </a:xfrm>
                    <a:prstGeom prst="rect">
                      <a:avLst/>
                    </a:prstGeom>
                    <a:noFill/>
                    <a:ln>
                      <a:noFill/>
                    </a:ln>
                  </pic:spPr>
                </pic:pic>
              </a:graphicData>
            </a:graphic>
          </wp:inline>
        </w:drawing>
      </w:r>
    </w:p>
    <w:p w14:paraId="5807D3A6" w14:textId="77777777" w:rsidR="005F2861" w:rsidRDefault="005F2861" w:rsidP="005F2861">
      <w:pPr>
        <w:jc w:val="center"/>
        <w:rPr>
          <w:rFonts w:ascii="Times New Roman" w:hAnsi="Times New Roman" w:cs="Times New Roman"/>
          <w:b/>
          <w:sz w:val="20"/>
          <w:szCs w:val="20"/>
        </w:rPr>
      </w:pPr>
    </w:p>
    <w:p w14:paraId="3F4F6890" w14:textId="77777777" w:rsidR="005F2861" w:rsidRPr="005F2861" w:rsidRDefault="005F2861" w:rsidP="005F2861">
      <w:pPr>
        <w:jc w:val="center"/>
        <w:rPr>
          <w:rFonts w:ascii="Times New Roman" w:hAnsi="Times New Roman" w:cs="Times New Roman"/>
          <w:b/>
          <w:sz w:val="20"/>
          <w:szCs w:val="20"/>
        </w:rPr>
      </w:pPr>
    </w:p>
    <w:p w14:paraId="6A1BFE5D" w14:textId="1FC19897" w:rsidR="005A7BFB" w:rsidRDefault="005A7BFB" w:rsidP="005F2861">
      <w:pPr>
        <w:pStyle w:val="ListParagraph"/>
        <w:numPr>
          <w:ilvl w:val="0"/>
          <w:numId w:val="2"/>
        </w:numPr>
        <w:jc w:val="center"/>
        <w:rPr>
          <w:rFonts w:ascii="Times New Roman" w:hAnsi="Times New Roman" w:cs="Times New Roman"/>
          <w:b/>
          <w:sz w:val="20"/>
          <w:szCs w:val="20"/>
        </w:rPr>
      </w:pPr>
      <w:r w:rsidRPr="005F2861">
        <w:rPr>
          <w:rFonts w:ascii="Times New Roman" w:hAnsi="Times New Roman" w:cs="Times New Roman"/>
          <w:b/>
          <w:sz w:val="20"/>
          <w:szCs w:val="20"/>
        </w:rPr>
        <w:t xml:space="preserve">Light intensity </w:t>
      </w:r>
      <w:r w:rsidR="00A46F8B" w:rsidRPr="005F2861">
        <w:rPr>
          <w:rFonts w:ascii="Times New Roman" w:hAnsi="Times New Roman" w:cs="Times New Roman"/>
          <w:b/>
          <w:sz w:val="20"/>
          <w:szCs w:val="20"/>
        </w:rPr>
        <w:t>of the 1</w:t>
      </w:r>
      <w:r w:rsidR="00A46F8B" w:rsidRPr="005F2861">
        <w:rPr>
          <w:rFonts w:ascii="Times New Roman" w:hAnsi="Times New Roman" w:cs="Times New Roman"/>
          <w:b/>
          <w:sz w:val="20"/>
          <w:szCs w:val="20"/>
          <w:vertAlign w:val="superscript"/>
        </w:rPr>
        <w:t>st</w:t>
      </w:r>
      <w:r w:rsidR="00A46F8B" w:rsidRPr="005F2861">
        <w:rPr>
          <w:rFonts w:ascii="Times New Roman" w:hAnsi="Times New Roman" w:cs="Times New Roman"/>
          <w:b/>
          <w:sz w:val="20"/>
          <w:szCs w:val="20"/>
        </w:rPr>
        <w:t xml:space="preserve"> order </w:t>
      </w:r>
      <w:r w:rsidRPr="005F2861">
        <w:rPr>
          <w:rFonts w:ascii="Times New Roman" w:hAnsi="Times New Roman" w:cs="Times New Roman"/>
          <w:b/>
          <w:sz w:val="20"/>
          <w:szCs w:val="20"/>
        </w:rPr>
        <w:t>as a function of thickness d</w:t>
      </w:r>
      <w:r w:rsidR="00A46F8B" w:rsidRPr="005F2861">
        <w:rPr>
          <w:rFonts w:ascii="Times New Roman" w:hAnsi="Times New Roman" w:cs="Times New Roman"/>
          <w:b/>
          <w:sz w:val="20"/>
          <w:szCs w:val="20"/>
        </w:rPr>
        <w:t xml:space="preserve"> under the Bragg condition.</w:t>
      </w:r>
    </w:p>
    <w:p w14:paraId="5F660729" w14:textId="77777777" w:rsidR="005F2861" w:rsidRDefault="005F2861" w:rsidP="005F2861">
      <w:pPr>
        <w:jc w:val="center"/>
        <w:rPr>
          <w:rFonts w:ascii="Times New Roman" w:hAnsi="Times New Roman" w:cs="Times New Roman"/>
          <w:b/>
          <w:sz w:val="20"/>
          <w:szCs w:val="20"/>
        </w:rPr>
      </w:pPr>
    </w:p>
    <w:p w14:paraId="353344EA" w14:textId="77777777" w:rsidR="005F2861" w:rsidRDefault="005F2861" w:rsidP="005F2861">
      <w:pPr>
        <w:jc w:val="center"/>
        <w:rPr>
          <w:rFonts w:ascii="Times New Roman" w:hAnsi="Times New Roman" w:cs="Times New Roman"/>
          <w:b/>
          <w:sz w:val="20"/>
          <w:szCs w:val="20"/>
        </w:rPr>
      </w:pPr>
    </w:p>
    <w:p w14:paraId="0AE7891F" w14:textId="6813EEBC" w:rsidR="005F2861" w:rsidRDefault="005F2861" w:rsidP="005F2861">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76097ED8" wp14:editId="0C8E26D3">
            <wp:extent cx="2471387" cy="1506142"/>
            <wp:effectExtent l="0" t="0" r="0" b="0"/>
            <wp:docPr id="5" name="Picture 5" descr="Macintosh HD:Users:nicolinostasio:Desktop:Screen Shot 2013-12-02 at 20.4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Macintosh HD:Users:nicolinostasio:Desktop:Screen Shot 2013-12-02 at 20.43.4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1925" cy="1506470"/>
                    </a:xfrm>
                    <a:prstGeom prst="rect">
                      <a:avLst/>
                    </a:prstGeom>
                    <a:noFill/>
                    <a:ln>
                      <a:noFill/>
                    </a:ln>
                  </pic:spPr>
                </pic:pic>
              </a:graphicData>
            </a:graphic>
          </wp:inline>
        </w:drawing>
      </w:r>
      <w:r>
        <w:rPr>
          <w:rFonts w:ascii="Times New Roman" w:hAnsi="Times New Roman" w:cs="Times New Roman"/>
          <w:b/>
          <w:noProof/>
          <w:sz w:val="20"/>
          <w:szCs w:val="20"/>
        </w:rPr>
        <w:drawing>
          <wp:inline distT="0" distB="0" distL="0" distR="0" wp14:anchorId="25BDB799" wp14:editId="75B89ECC">
            <wp:extent cx="2495752" cy="1511300"/>
            <wp:effectExtent l="0" t="0" r="0" b="0"/>
            <wp:docPr id="6" name="Picture 6" descr="Macintosh HD:Users:nicolinostasio:Desktop:Screen Shot 2013-12-02 at 20.4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cintosh HD:Users:nicolinostasio:Desktop:Screen Shot 2013-12-02 at 20.43.5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5752" cy="1511300"/>
                    </a:xfrm>
                    <a:prstGeom prst="rect">
                      <a:avLst/>
                    </a:prstGeom>
                    <a:noFill/>
                    <a:ln>
                      <a:noFill/>
                    </a:ln>
                  </pic:spPr>
                </pic:pic>
              </a:graphicData>
            </a:graphic>
          </wp:inline>
        </w:drawing>
      </w:r>
    </w:p>
    <w:p w14:paraId="4474206E" w14:textId="77777777" w:rsidR="005F2861" w:rsidRDefault="005F2861" w:rsidP="005F2861">
      <w:pPr>
        <w:pStyle w:val="ListParagraph"/>
        <w:numPr>
          <w:ilvl w:val="0"/>
          <w:numId w:val="2"/>
        </w:numPr>
        <w:jc w:val="center"/>
        <w:rPr>
          <w:rFonts w:ascii="Times New Roman" w:hAnsi="Times New Roman" w:cs="Times New Roman"/>
          <w:b/>
          <w:sz w:val="20"/>
          <w:szCs w:val="20"/>
        </w:rPr>
      </w:pPr>
    </w:p>
    <w:p w14:paraId="3FA6F3B9" w14:textId="03332E1F" w:rsidR="005A7BFB" w:rsidRPr="005F2861" w:rsidRDefault="00B303BA" w:rsidP="005F2861">
      <w:pPr>
        <w:pStyle w:val="ListParagraph"/>
        <w:numPr>
          <w:ilvl w:val="0"/>
          <w:numId w:val="2"/>
        </w:numPr>
        <w:jc w:val="center"/>
        <w:rPr>
          <w:rFonts w:ascii="Times New Roman" w:hAnsi="Times New Roman" w:cs="Times New Roman"/>
          <w:b/>
          <w:sz w:val="20"/>
          <w:szCs w:val="20"/>
        </w:rPr>
      </w:pPr>
      <w:r w:rsidRPr="005F2861">
        <w:rPr>
          <w:rFonts w:ascii="Times New Roman" w:hAnsi="Times New Roman" w:cs="Times New Roman"/>
          <w:b/>
          <w:sz w:val="20"/>
          <w:szCs w:val="20"/>
        </w:rPr>
        <w:t>Light distribution for an input of the form</w:t>
      </w:r>
      <w:r w:rsidR="005F2861">
        <w:rPr>
          <w:rFonts w:ascii="Times New Roman" w:hAnsi="Times New Roman" w:cs="Times New Roman"/>
          <w:b/>
          <w:sz w:val="20"/>
          <w:szCs w:val="20"/>
        </w:rPr>
        <w:t xml:space="preserve"> cos(Kx) </w:t>
      </w:r>
      <w:r w:rsidRPr="005F2861">
        <w:rPr>
          <w:rFonts w:ascii="Times New Roman" w:hAnsi="Times New Roman" w:cs="Times New Roman"/>
          <w:b/>
          <w:sz w:val="20"/>
          <w:szCs w:val="20"/>
        </w:rPr>
        <w:t>where K is chosen to be at the Bragg angle for both sides of illumination</w:t>
      </w:r>
      <w:r w:rsidR="00A46F8B" w:rsidRPr="005F2861">
        <w:rPr>
          <w:rFonts w:ascii="Times New Roman" w:hAnsi="Times New Roman" w:cs="Times New Roman"/>
          <w:b/>
          <w:sz w:val="20"/>
          <w:szCs w:val="20"/>
        </w:rPr>
        <w:t>. The two beams constructively interfere and reach the output plane. If the two inputs are out of phase, there will be zero amplitude along the optical axis because of destructive interference.</w:t>
      </w:r>
    </w:p>
    <w:p w14:paraId="7D4273CD" w14:textId="77777777" w:rsidR="00C766AE" w:rsidRPr="003D7F82" w:rsidRDefault="00C766AE" w:rsidP="003D7F82">
      <w:pPr>
        <w:pStyle w:val="ListParagraph"/>
        <w:jc w:val="both"/>
        <w:rPr>
          <w:rFonts w:ascii="Times New Roman" w:hAnsi="Times New Roman" w:cs="Times New Roman"/>
          <w:b/>
        </w:rPr>
      </w:pPr>
    </w:p>
    <w:p w14:paraId="00CCA3A7" w14:textId="77777777" w:rsidR="00A46F8B" w:rsidRPr="003D7F82" w:rsidRDefault="00A46F8B" w:rsidP="003D7F82">
      <w:pPr>
        <w:pStyle w:val="ListParagraph"/>
        <w:jc w:val="both"/>
        <w:rPr>
          <w:rFonts w:ascii="Times New Roman" w:hAnsi="Times New Roman" w:cs="Times New Roman"/>
        </w:rPr>
      </w:pPr>
    </w:p>
    <w:p w14:paraId="79617EFF" w14:textId="718E46F1" w:rsidR="00C766AE" w:rsidRPr="003D7F82" w:rsidRDefault="002D5F22" w:rsidP="003D7F82">
      <w:pPr>
        <w:pStyle w:val="ListParagraph"/>
        <w:ind w:left="0"/>
        <w:jc w:val="both"/>
        <w:rPr>
          <w:rFonts w:ascii="Times New Roman" w:hAnsi="Times New Roman" w:cs="Times New Roman"/>
          <w:u w:val="single"/>
        </w:rPr>
      </w:pPr>
      <w:r w:rsidRPr="003D7F82">
        <w:rPr>
          <w:rFonts w:ascii="Times New Roman" w:hAnsi="Times New Roman" w:cs="Times New Roman"/>
          <w:u w:val="single"/>
        </w:rPr>
        <w:t>Bragg-Matched read-out</w:t>
      </w:r>
    </w:p>
    <w:p w14:paraId="596783E8" w14:textId="77777777" w:rsidR="00C766AE" w:rsidRPr="003D7F82" w:rsidRDefault="00C766AE" w:rsidP="003D7F82">
      <w:pPr>
        <w:pStyle w:val="ListParagraph"/>
        <w:ind w:left="0"/>
        <w:jc w:val="both"/>
        <w:rPr>
          <w:rFonts w:ascii="Times New Roman" w:hAnsi="Times New Roman" w:cs="Times New Roman"/>
          <w:u w:val="single"/>
        </w:rPr>
      </w:pPr>
    </w:p>
    <w:p w14:paraId="0FEDD907" w14:textId="7E627EF4" w:rsidR="00C766AE" w:rsidRDefault="00C766AE" w:rsidP="003D7F82">
      <w:pPr>
        <w:pStyle w:val="ListParagraph"/>
        <w:ind w:left="0"/>
        <w:jc w:val="both"/>
        <w:rPr>
          <w:rFonts w:ascii="Times New Roman" w:hAnsi="Times New Roman" w:cs="Times New Roman"/>
          <w:i/>
        </w:rPr>
      </w:pPr>
      <w:r w:rsidRPr="003D7F82">
        <w:rPr>
          <w:rFonts w:ascii="Times New Roman" w:hAnsi="Times New Roman" w:cs="Times New Roman"/>
        </w:rPr>
        <w:t>We can analyze a thick grating by considering as a cascade of an infinite number of thin gratings and then integrate the diffraction of all the gratings. See Figure 3</w:t>
      </w:r>
      <w:r w:rsidRPr="003D7F82">
        <w:rPr>
          <w:rFonts w:ascii="Times New Roman" w:hAnsi="Times New Roman" w:cs="Times New Roman"/>
          <w:i/>
        </w:rPr>
        <w:t xml:space="preserve">. </w:t>
      </w:r>
    </w:p>
    <w:p w14:paraId="2EECAD7F" w14:textId="77777777" w:rsidR="003D7F82" w:rsidRDefault="003D7F82" w:rsidP="003D7F82">
      <w:pPr>
        <w:pStyle w:val="ListParagraph"/>
        <w:ind w:left="0"/>
        <w:jc w:val="both"/>
        <w:rPr>
          <w:rFonts w:ascii="Times New Roman" w:hAnsi="Times New Roman" w:cs="Times New Roman"/>
          <w:i/>
        </w:rPr>
      </w:pPr>
    </w:p>
    <w:p w14:paraId="48C8A193" w14:textId="2B3C4761" w:rsidR="003D7F82" w:rsidRDefault="003D7F82" w:rsidP="003D7F82">
      <w:pPr>
        <w:pStyle w:val="ListParagraph"/>
        <w:ind w:left="0"/>
        <w:jc w:val="center"/>
        <w:rPr>
          <w:rFonts w:ascii="Times New Roman" w:hAnsi="Times New Roman" w:cs="Times New Roman"/>
          <w:i/>
        </w:rPr>
      </w:pPr>
      <w:r>
        <w:rPr>
          <w:rFonts w:ascii="Times New Roman" w:hAnsi="Times New Roman" w:cs="Times New Roman"/>
          <w:i/>
          <w:noProof/>
        </w:rPr>
        <w:lastRenderedPageBreak/>
        <w:drawing>
          <wp:inline distT="0" distB="0" distL="0" distR="0" wp14:anchorId="59544B95" wp14:editId="6FC70EB2">
            <wp:extent cx="2908216" cy="2641600"/>
            <wp:effectExtent l="0" t="0" r="0" b="0"/>
            <wp:docPr id="2" name="Picture 2" descr="Macintosh HD:Users:nicolinostasio:Desktop:Screen Shot 2013-12-02 at 20.4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acintosh HD:Users:nicolinostasio:Desktop:Screen Shot 2013-12-02 at 20.40.2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8216" cy="2641600"/>
                    </a:xfrm>
                    <a:prstGeom prst="rect">
                      <a:avLst/>
                    </a:prstGeom>
                    <a:noFill/>
                    <a:ln>
                      <a:noFill/>
                    </a:ln>
                  </pic:spPr>
                </pic:pic>
              </a:graphicData>
            </a:graphic>
          </wp:inline>
        </w:drawing>
      </w:r>
    </w:p>
    <w:p w14:paraId="53EB6655" w14:textId="77777777" w:rsidR="003D7F82" w:rsidRDefault="003D7F82" w:rsidP="003D7F82">
      <w:pPr>
        <w:pStyle w:val="ListParagraph"/>
        <w:ind w:left="0"/>
        <w:jc w:val="both"/>
        <w:rPr>
          <w:rFonts w:ascii="Times New Roman" w:hAnsi="Times New Roman" w:cs="Times New Roman"/>
          <w:i/>
        </w:rPr>
      </w:pPr>
    </w:p>
    <w:p w14:paraId="1CB1AB7A" w14:textId="391E43B1" w:rsidR="00951407" w:rsidRPr="003D7F82" w:rsidRDefault="008C395E" w:rsidP="003D7F82">
      <w:pPr>
        <w:pStyle w:val="ListParagraph"/>
        <w:ind w:left="0"/>
        <w:jc w:val="both"/>
        <w:rPr>
          <w:rFonts w:ascii="Times New Roman" w:hAnsi="Times New Roman" w:cs="Times New Roman"/>
        </w:rPr>
      </w:pPr>
      <w:r w:rsidRPr="003D7F82">
        <w:rPr>
          <w:rFonts w:ascii="Times New Roman" w:hAnsi="Times New Roman" w:cs="Times New Roman"/>
        </w:rPr>
        <w:t xml:space="preserve">Let the incident illumination be </w:t>
      </w:r>
      <w:r w:rsidR="004B7CC5" w:rsidRPr="003D7F82">
        <w:rPr>
          <w:rFonts w:ascii="Times New Roman" w:hAnsi="Times New Roman" w:cs="Times New Roman"/>
          <w:position w:val="-12"/>
        </w:rPr>
        <w:object w:dxaOrig="1840" w:dyaOrig="380" w14:anchorId="6DDD0137">
          <v:shape id="_x0000_i1049" type="#_x0000_t75" style="width:91.8pt;height:19.2pt" o:ole="">
            <v:imagedata r:id="rId38" o:title=""/>
          </v:shape>
          <o:OLEObject Type="Embed" ProgID="Equation.3" ShapeID="_x0000_i1049" DrawAspect="Content" ObjectID="_1713871675" r:id="rId39"/>
        </w:object>
      </w:r>
      <w:r w:rsidRPr="003D7F82">
        <w:rPr>
          <w:rFonts w:ascii="Times New Roman" w:hAnsi="Times New Roman" w:cs="Times New Roman"/>
        </w:rPr>
        <w:t>. This represents a plane wave propagating to the right and upwards. The 1</w:t>
      </w:r>
      <w:r w:rsidRPr="003D7F82">
        <w:rPr>
          <w:rFonts w:ascii="Times New Roman" w:hAnsi="Times New Roman" w:cs="Times New Roman"/>
          <w:vertAlign w:val="superscript"/>
        </w:rPr>
        <w:t>st</w:t>
      </w:r>
      <w:r w:rsidRPr="003D7F82">
        <w:rPr>
          <w:rFonts w:ascii="Times New Roman" w:hAnsi="Times New Roman" w:cs="Times New Roman"/>
        </w:rPr>
        <w:t xml:space="preserve"> order diffracted</w:t>
      </w:r>
      <w:r w:rsidR="00951407" w:rsidRPr="003D7F82">
        <w:rPr>
          <w:rFonts w:ascii="Times New Roman" w:hAnsi="Times New Roman" w:cs="Times New Roman"/>
        </w:rPr>
        <w:t xml:space="preserve"> beam right after the “thin” grating at z</w:t>
      </w:r>
      <w:r w:rsidRPr="003D7F82">
        <w:rPr>
          <w:rFonts w:ascii="Times New Roman" w:hAnsi="Times New Roman" w:cs="Times New Roman"/>
        </w:rPr>
        <w:t xml:space="preserve"> is </w:t>
      </w:r>
    </w:p>
    <w:p w14:paraId="59F943EA" w14:textId="77777777" w:rsidR="00951407" w:rsidRPr="003D7F82" w:rsidRDefault="00951407" w:rsidP="003D7F82">
      <w:pPr>
        <w:pStyle w:val="ListParagraph"/>
        <w:ind w:left="0"/>
        <w:jc w:val="both"/>
        <w:rPr>
          <w:rFonts w:ascii="Times New Roman" w:hAnsi="Times New Roman" w:cs="Times New Roman"/>
        </w:rPr>
      </w:pPr>
    </w:p>
    <w:p w14:paraId="4AAF60CB" w14:textId="77777777" w:rsidR="00951407" w:rsidRPr="003D7F82" w:rsidRDefault="002B6A8D" w:rsidP="003D7F82">
      <w:pPr>
        <w:pStyle w:val="ListParagraph"/>
        <w:ind w:left="0"/>
        <w:jc w:val="both"/>
        <w:rPr>
          <w:rFonts w:ascii="Times New Roman" w:hAnsi="Times New Roman" w:cs="Times New Roman"/>
        </w:rPr>
      </w:pPr>
      <w:r>
        <w:rPr>
          <w:rFonts w:ascii="Times New Roman" w:hAnsi="Times New Roman" w:cs="Times New Roman"/>
          <w:position w:val="-10"/>
        </w:rPr>
        <w:pict w14:anchorId="30C66651">
          <v:shape id="_x0000_i1050" type="#_x0000_t75" style="width:139.2pt;height:18pt">
            <v:imagedata r:id="rId40" o:title=""/>
          </v:shape>
        </w:pict>
      </w:r>
      <w:r w:rsidR="008C395E" w:rsidRPr="003D7F82">
        <w:rPr>
          <w:rFonts w:ascii="Times New Roman" w:hAnsi="Times New Roman" w:cs="Times New Roman"/>
        </w:rPr>
        <w:t xml:space="preserve"> </w:t>
      </w:r>
    </w:p>
    <w:p w14:paraId="228C4A19" w14:textId="77777777" w:rsidR="00951407" w:rsidRPr="003D7F82" w:rsidRDefault="00951407" w:rsidP="003D7F82">
      <w:pPr>
        <w:pStyle w:val="ListParagraph"/>
        <w:ind w:left="0"/>
        <w:jc w:val="both"/>
        <w:rPr>
          <w:rFonts w:ascii="Times New Roman" w:hAnsi="Times New Roman" w:cs="Times New Roman"/>
        </w:rPr>
      </w:pPr>
    </w:p>
    <w:p w14:paraId="51DCF833" w14:textId="1AEA4F87" w:rsidR="00992605" w:rsidRPr="003D7F82" w:rsidRDefault="00992605" w:rsidP="003D7F82">
      <w:pPr>
        <w:pStyle w:val="ListParagraph"/>
        <w:ind w:left="0"/>
        <w:jc w:val="both"/>
        <w:rPr>
          <w:rFonts w:ascii="Times New Roman" w:hAnsi="Times New Roman" w:cs="Times New Roman"/>
        </w:rPr>
      </w:pPr>
      <w:r w:rsidRPr="003D7F82">
        <w:rPr>
          <w:rFonts w:ascii="Times New Roman" w:hAnsi="Times New Roman" w:cs="Times New Roman"/>
        </w:rPr>
        <w:t>The light amplitude of the 1</w:t>
      </w:r>
      <w:r w:rsidRPr="003D7F82">
        <w:rPr>
          <w:rFonts w:ascii="Times New Roman" w:hAnsi="Times New Roman" w:cs="Times New Roman"/>
          <w:vertAlign w:val="superscript"/>
        </w:rPr>
        <w:t>st</w:t>
      </w:r>
      <w:r w:rsidRPr="003D7F82">
        <w:rPr>
          <w:rFonts w:ascii="Times New Roman" w:hAnsi="Times New Roman" w:cs="Times New Roman"/>
        </w:rPr>
        <w:t xml:space="preserve"> diffraction order at z=d after propagating from z to z=d is </w:t>
      </w:r>
    </w:p>
    <w:p w14:paraId="63EBE798" w14:textId="77777777" w:rsidR="00992605" w:rsidRPr="003D7F82" w:rsidRDefault="00992605" w:rsidP="003D7F82">
      <w:pPr>
        <w:pStyle w:val="ListParagraph"/>
        <w:ind w:left="0"/>
        <w:jc w:val="both"/>
        <w:rPr>
          <w:rFonts w:ascii="Times New Roman" w:hAnsi="Times New Roman" w:cs="Times New Roman"/>
        </w:rPr>
      </w:pPr>
    </w:p>
    <w:p w14:paraId="3C305901" w14:textId="2467C68E" w:rsidR="00992605" w:rsidRPr="003D7F82" w:rsidRDefault="002B6A8D" w:rsidP="003D7F82">
      <w:pPr>
        <w:pStyle w:val="ListParagraph"/>
        <w:ind w:left="0"/>
        <w:jc w:val="both"/>
        <w:rPr>
          <w:rFonts w:ascii="Times New Roman" w:hAnsi="Times New Roman" w:cs="Times New Roman"/>
        </w:rPr>
      </w:pPr>
      <w:r>
        <w:rPr>
          <w:rFonts w:ascii="Times New Roman" w:hAnsi="Times New Roman" w:cs="Times New Roman"/>
          <w:position w:val="-10"/>
        </w:rPr>
        <w:pict w14:anchorId="3C39028A">
          <v:shape id="_x0000_i1051" type="#_x0000_t75" style="width:154.8pt;height:22.2pt">
            <v:imagedata r:id="rId41" o:title=""/>
          </v:shape>
        </w:pict>
      </w:r>
    </w:p>
    <w:p w14:paraId="252A9505" w14:textId="77777777" w:rsidR="00992605" w:rsidRPr="003D7F82" w:rsidRDefault="00992605" w:rsidP="003D7F82">
      <w:pPr>
        <w:pStyle w:val="ListParagraph"/>
        <w:ind w:left="0"/>
        <w:jc w:val="both"/>
        <w:rPr>
          <w:rFonts w:ascii="Times New Roman" w:hAnsi="Times New Roman" w:cs="Times New Roman"/>
        </w:rPr>
      </w:pPr>
    </w:p>
    <w:p w14:paraId="152AAF54" w14:textId="6CD80D65" w:rsidR="00951407" w:rsidRPr="003D7F82" w:rsidRDefault="00951407" w:rsidP="003D7F82">
      <w:pPr>
        <w:pStyle w:val="ListParagraph"/>
        <w:ind w:left="0"/>
        <w:jc w:val="both"/>
        <w:rPr>
          <w:rFonts w:ascii="Times New Roman" w:hAnsi="Times New Roman" w:cs="Times New Roman"/>
        </w:rPr>
      </w:pPr>
      <w:r w:rsidRPr="003D7F82">
        <w:rPr>
          <w:rFonts w:ascii="Times New Roman" w:hAnsi="Times New Roman" w:cs="Times New Roman"/>
        </w:rPr>
        <w:t xml:space="preserve">The total light </w:t>
      </w:r>
      <w:r w:rsidR="00992605" w:rsidRPr="003D7F82">
        <w:rPr>
          <w:rFonts w:ascii="Times New Roman" w:hAnsi="Times New Roman" w:cs="Times New Roman"/>
        </w:rPr>
        <w:t xml:space="preserve">amplitude </w:t>
      </w:r>
      <w:r w:rsidRPr="003D7F82">
        <w:rPr>
          <w:rFonts w:ascii="Times New Roman" w:hAnsi="Times New Roman" w:cs="Times New Roman"/>
        </w:rPr>
        <w:t xml:space="preserve">propagating </w:t>
      </w:r>
      <w:r w:rsidR="00992605" w:rsidRPr="003D7F82">
        <w:rPr>
          <w:rFonts w:ascii="Times New Roman" w:hAnsi="Times New Roman" w:cs="Times New Roman"/>
        </w:rPr>
        <w:t>in the direction of the 1</w:t>
      </w:r>
      <w:r w:rsidR="00992605" w:rsidRPr="003D7F82">
        <w:rPr>
          <w:rFonts w:ascii="Times New Roman" w:hAnsi="Times New Roman" w:cs="Times New Roman"/>
          <w:vertAlign w:val="superscript"/>
        </w:rPr>
        <w:t>st</w:t>
      </w:r>
      <w:r w:rsidR="00992605" w:rsidRPr="003D7F82">
        <w:rPr>
          <w:rFonts w:ascii="Times New Roman" w:hAnsi="Times New Roman" w:cs="Times New Roman"/>
        </w:rPr>
        <w:t xml:space="preserve"> diffracted order can be found by integrating the diffracted light for all z</w:t>
      </w:r>
    </w:p>
    <w:p w14:paraId="29F9BD18" w14:textId="77777777" w:rsidR="00992605" w:rsidRPr="003D7F82" w:rsidRDefault="00992605" w:rsidP="003D7F82">
      <w:pPr>
        <w:pStyle w:val="ListParagraph"/>
        <w:ind w:left="0"/>
        <w:jc w:val="both"/>
        <w:rPr>
          <w:rFonts w:ascii="Times New Roman" w:hAnsi="Times New Roman" w:cs="Times New Roman"/>
        </w:rPr>
      </w:pPr>
    </w:p>
    <w:p w14:paraId="3786C711" w14:textId="047F29A8" w:rsidR="00992605" w:rsidRPr="003D7F82" w:rsidRDefault="002B6A8D" w:rsidP="003D7F82">
      <w:pPr>
        <w:pStyle w:val="ListParagraph"/>
        <w:ind w:left="0"/>
        <w:jc w:val="both"/>
        <w:rPr>
          <w:rFonts w:ascii="Times New Roman" w:hAnsi="Times New Roman" w:cs="Times New Roman"/>
          <w:position w:val="-30"/>
        </w:rPr>
      </w:pPr>
      <w:r>
        <w:rPr>
          <w:rFonts w:ascii="Times New Roman" w:hAnsi="Times New Roman" w:cs="Times New Roman"/>
          <w:position w:val="-30"/>
        </w:rPr>
        <w:pict w14:anchorId="1D6DB999">
          <v:shape id="_x0000_i1052" type="#_x0000_t75" style="width:253.8pt;height:37.2pt">
            <v:imagedata r:id="rId42" o:title=""/>
          </v:shape>
        </w:pict>
      </w:r>
    </w:p>
    <w:p w14:paraId="78C4B499" w14:textId="71F8566A" w:rsidR="008A3C58" w:rsidRPr="003D7F82" w:rsidRDefault="0053644B" w:rsidP="003D7F82">
      <w:pPr>
        <w:pStyle w:val="ListParagraph"/>
        <w:ind w:left="0"/>
        <w:jc w:val="both"/>
        <w:rPr>
          <w:rFonts w:ascii="Times New Roman" w:hAnsi="Times New Roman" w:cs="Times New Roman"/>
          <w:position w:val="-30"/>
        </w:rPr>
      </w:pPr>
      <w:r w:rsidRPr="003D7F82">
        <w:rPr>
          <w:rFonts w:ascii="Times New Roman" w:hAnsi="Times New Roman" w:cs="Times New Roman"/>
          <w:position w:val="-30"/>
        </w:rPr>
        <w:object w:dxaOrig="4660" w:dyaOrig="740" w14:anchorId="04B6C035">
          <v:shape id="_x0000_i1053" type="#_x0000_t75" style="width:232.8pt;height:37.2pt" o:ole="">
            <v:imagedata r:id="rId43" o:title=""/>
          </v:shape>
          <o:OLEObject Type="Embed" ProgID="Equation.DSMT4" ShapeID="_x0000_i1053" DrawAspect="Content" ObjectID="_1713871676" r:id="rId44"/>
        </w:object>
      </w:r>
    </w:p>
    <w:p w14:paraId="089BEFD3" w14:textId="77777777" w:rsidR="008A3C58" w:rsidRPr="003D7F82" w:rsidRDefault="008A3C58" w:rsidP="003D7F82">
      <w:pPr>
        <w:pStyle w:val="ListParagraph"/>
        <w:ind w:left="0"/>
        <w:jc w:val="both"/>
        <w:rPr>
          <w:rFonts w:ascii="Times New Roman" w:hAnsi="Times New Roman" w:cs="Times New Roman"/>
          <w:position w:val="-30"/>
        </w:rPr>
      </w:pPr>
      <w:r w:rsidRPr="003D7F82">
        <w:rPr>
          <w:rFonts w:ascii="Times New Roman" w:hAnsi="Times New Roman" w:cs="Times New Roman"/>
          <w:position w:val="-30"/>
        </w:rPr>
        <w:t xml:space="preserve">At the Bragg condition </w:t>
      </w:r>
    </w:p>
    <w:p w14:paraId="41CEADEF" w14:textId="77777777" w:rsidR="008A3C58" w:rsidRPr="003D7F82" w:rsidRDefault="008A3C58" w:rsidP="003D7F82">
      <w:pPr>
        <w:pStyle w:val="ListParagraph"/>
        <w:ind w:left="0"/>
        <w:jc w:val="both"/>
        <w:rPr>
          <w:rFonts w:ascii="Times New Roman" w:hAnsi="Times New Roman" w:cs="Times New Roman"/>
          <w:position w:val="-30"/>
        </w:rPr>
      </w:pPr>
    </w:p>
    <w:p w14:paraId="3B64EF46" w14:textId="2A43F05B" w:rsidR="008A3C58" w:rsidRPr="003D7F82" w:rsidRDefault="004B7CC5" w:rsidP="003D7F82">
      <w:pPr>
        <w:pStyle w:val="ListParagraph"/>
        <w:ind w:left="0"/>
        <w:jc w:val="both"/>
        <w:rPr>
          <w:rFonts w:ascii="Times New Roman" w:hAnsi="Times New Roman" w:cs="Times New Roman"/>
          <w:position w:val="-30"/>
        </w:rPr>
      </w:pPr>
      <w:r w:rsidRPr="003D7F82">
        <w:rPr>
          <w:rFonts w:ascii="Times New Roman" w:hAnsi="Times New Roman" w:cs="Times New Roman"/>
          <w:position w:val="-12"/>
        </w:rPr>
        <w:object w:dxaOrig="4320" w:dyaOrig="440" w14:anchorId="0D510CE6">
          <v:shape id="_x0000_i1054" type="#_x0000_t75" style="width:3in;height:22.2pt" o:ole="">
            <v:imagedata r:id="rId45" o:title=""/>
          </v:shape>
          <o:OLEObject Type="Embed" ProgID="Equation.3" ShapeID="_x0000_i1054" DrawAspect="Content" ObjectID="_1713871677" r:id="rId46"/>
        </w:object>
      </w:r>
    </w:p>
    <w:p w14:paraId="57BAA4D3" w14:textId="77777777" w:rsidR="008A3C58" w:rsidRPr="003D7F82" w:rsidRDefault="008A3C58" w:rsidP="003D7F82">
      <w:pPr>
        <w:pStyle w:val="ListParagraph"/>
        <w:ind w:left="0"/>
        <w:jc w:val="both"/>
        <w:rPr>
          <w:rFonts w:ascii="Times New Roman" w:hAnsi="Times New Roman" w:cs="Times New Roman"/>
          <w:position w:val="-30"/>
        </w:rPr>
      </w:pPr>
    </w:p>
    <w:p w14:paraId="6971CEE4" w14:textId="47622B03" w:rsidR="00171E06" w:rsidRPr="003D7F82" w:rsidRDefault="008A3C58" w:rsidP="003D7F82">
      <w:pPr>
        <w:pStyle w:val="ListParagraph"/>
        <w:ind w:left="0"/>
        <w:jc w:val="both"/>
        <w:rPr>
          <w:rFonts w:ascii="Times New Roman" w:hAnsi="Times New Roman" w:cs="Times New Roman"/>
          <w:position w:val="-30"/>
        </w:rPr>
      </w:pPr>
      <w:r w:rsidRPr="003D7F82">
        <w:rPr>
          <w:rFonts w:ascii="Times New Roman" w:hAnsi="Times New Roman" w:cs="Times New Roman"/>
          <w:position w:val="-30"/>
        </w:rPr>
        <w:t>and therefore he integral over z becomes equal to d. The diffracted wave is a plane wave in the direction of the 1</w:t>
      </w:r>
      <w:r w:rsidRPr="003D7F82">
        <w:rPr>
          <w:rFonts w:ascii="Times New Roman" w:hAnsi="Times New Roman" w:cs="Times New Roman"/>
          <w:position w:val="-30"/>
          <w:vertAlign w:val="superscript"/>
        </w:rPr>
        <w:t>st</w:t>
      </w:r>
      <w:r w:rsidRPr="003D7F82">
        <w:rPr>
          <w:rFonts w:ascii="Times New Roman" w:hAnsi="Times New Roman" w:cs="Times New Roman"/>
          <w:position w:val="-30"/>
        </w:rPr>
        <w:t xml:space="preserve"> order whose amplitude grows with d.  We know that this cannot happen indefinitely a</w:t>
      </w:r>
      <w:r w:rsidR="007B7F82" w:rsidRPr="003D7F82">
        <w:rPr>
          <w:rFonts w:ascii="Times New Roman" w:hAnsi="Times New Roman" w:cs="Times New Roman"/>
          <w:position w:val="-30"/>
        </w:rPr>
        <w:t>s</w:t>
      </w:r>
      <w:r w:rsidRPr="003D7F82">
        <w:rPr>
          <w:rFonts w:ascii="Times New Roman" w:hAnsi="Times New Roman" w:cs="Times New Roman"/>
          <w:position w:val="-30"/>
        </w:rPr>
        <w:t xml:space="preserve"> d grows and therefore it must be an approximation somehow. What is the approximation? </w:t>
      </w:r>
      <w:r w:rsidR="00171E06" w:rsidRPr="003D7F82">
        <w:rPr>
          <w:rFonts w:ascii="Times New Roman" w:hAnsi="Times New Roman" w:cs="Times New Roman"/>
          <w:position w:val="-30"/>
        </w:rPr>
        <w:t>We assumed A</w:t>
      </w:r>
      <w:r w:rsidR="00171E06" w:rsidRPr="003D7F82">
        <w:rPr>
          <w:rFonts w:ascii="Times New Roman" w:hAnsi="Times New Roman" w:cs="Times New Roman"/>
          <w:position w:val="-30"/>
          <w:vertAlign w:val="subscript"/>
        </w:rPr>
        <w:t xml:space="preserve">0 </w:t>
      </w:r>
      <w:r w:rsidR="00171E06" w:rsidRPr="003D7F82">
        <w:rPr>
          <w:rFonts w:ascii="Times New Roman" w:hAnsi="Times New Roman" w:cs="Times New Roman"/>
          <w:position w:val="-30"/>
        </w:rPr>
        <w:t>is a constant whereas it must decay with z to allow for energy to be coupled to the A</w:t>
      </w:r>
      <w:r w:rsidR="00171E06" w:rsidRPr="003D7F82">
        <w:rPr>
          <w:rFonts w:ascii="Times New Roman" w:hAnsi="Times New Roman" w:cs="Times New Roman"/>
          <w:position w:val="-30"/>
          <w:vertAlign w:val="subscript"/>
        </w:rPr>
        <w:t xml:space="preserve">1. </w:t>
      </w:r>
      <w:r w:rsidR="00171E06" w:rsidRPr="003D7F82">
        <w:rPr>
          <w:rFonts w:ascii="Times New Roman" w:hAnsi="Times New Roman" w:cs="Times New Roman"/>
          <w:position w:val="-30"/>
        </w:rPr>
        <w:t>We can correct for that by realizing that</w:t>
      </w:r>
    </w:p>
    <w:p w14:paraId="20C98081" w14:textId="4E1AF3B1" w:rsidR="008A3C58" w:rsidRPr="003D7F82" w:rsidRDefault="00171E06" w:rsidP="003D7F82">
      <w:pPr>
        <w:pStyle w:val="ListParagraph"/>
        <w:ind w:left="0"/>
        <w:jc w:val="both"/>
        <w:rPr>
          <w:rFonts w:ascii="Times New Roman" w:hAnsi="Times New Roman" w:cs="Times New Roman"/>
          <w:position w:val="-30"/>
        </w:rPr>
      </w:pPr>
      <w:r w:rsidRPr="003D7F82">
        <w:rPr>
          <w:rFonts w:ascii="Times New Roman" w:hAnsi="Times New Roman" w:cs="Times New Roman"/>
          <w:position w:val="-30"/>
        </w:rPr>
        <w:lastRenderedPageBreak/>
        <w:t xml:space="preserve"> </w:t>
      </w:r>
      <w:r w:rsidRPr="003D7F82">
        <w:rPr>
          <w:rFonts w:ascii="Times New Roman" w:hAnsi="Times New Roman" w:cs="Times New Roman"/>
          <w:position w:val="-12"/>
        </w:rPr>
        <w:object w:dxaOrig="4200" w:dyaOrig="420" w14:anchorId="770C2D98">
          <v:shape id="_x0000_i1055" type="#_x0000_t75" style="width:210pt;height:21pt" o:ole="">
            <v:imagedata r:id="rId47" o:title=""/>
          </v:shape>
          <o:OLEObject Type="Embed" ProgID="Equation.DSMT4" ShapeID="_x0000_i1055" DrawAspect="Content" ObjectID="_1713871678" r:id="rId48"/>
        </w:object>
      </w:r>
      <w:r w:rsidRPr="003D7F82">
        <w:rPr>
          <w:rFonts w:ascii="Times New Roman" w:hAnsi="Times New Roman" w:cs="Times New Roman"/>
          <w:position w:val="-30"/>
        </w:rPr>
        <w:t xml:space="preserve">  </w:t>
      </w:r>
    </w:p>
    <w:p w14:paraId="155356BD" w14:textId="0C3F230A" w:rsidR="00171E06" w:rsidRPr="003D7F82" w:rsidRDefault="00171E06" w:rsidP="003D7F82">
      <w:pPr>
        <w:pStyle w:val="ListParagraph"/>
        <w:ind w:left="0"/>
        <w:jc w:val="both"/>
        <w:rPr>
          <w:rFonts w:ascii="Times New Roman" w:hAnsi="Times New Roman" w:cs="Times New Roman"/>
          <w:position w:val="-30"/>
        </w:rPr>
      </w:pPr>
      <w:r w:rsidRPr="003D7F82">
        <w:rPr>
          <w:rFonts w:ascii="Times New Roman" w:hAnsi="Times New Roman" w:cs="Times New Roman"/>
          <w:position w:val="-30"/>
        </w:rPr>
        <w:t>We can now use this expre</w:t>
      </w:r>
      <w:r w:rsidR="007B7F82" w:rsidRPr="003D7F82">
        <w:rPr>
          <w:rFonts w:ascii="Times New Roman" w:hAnsi="Times New Roman" w:cs="Times New Roman"/>
          <w:position w:val="-30"/>
        </w:rPr>
        <w:t xml:space="preserve">ssion in the integral over z above: </w:t>
      </w:r>
    </w:p>
    <w:p w14:paraId="640ABCBD" w14:textId="6DC4F81D" w:rsidR="00171E06" w:rsidRPr="003D7F82" w:rsidRDefault="002B6A8D" w:rsidP="003D7F82">
      <w:pPr>
        <w:pStyle w:val="ListParagraph"/>
        <w:ind w:left="0"/>
        <w:jc w:val="both"/>
        <w:rPr>
          <w:rFonts w:ascii="Times New Roman" w:hAnsi="Times New Roman" w:cs="Times New Roman"/>
          <w:position w:val="-30"/>
        </w:rPr>
      </w:pPr>
      <w:r>
        <w:rPr>
          <w:rFonts w:ascii="Times New Roman" w:hAnsi="Times New Roman" w:cs="Times New Roman"/>
          <w:position w:val="-30"/>
        </w:rPr>
        <w:pict w14:anchorId="386F7024">
          <v:shape id="_x0000_i1056" type="#_x0000_t75" style="width:142.2pt;height:37.2pt">
            <v:imagedata r:id="rId49" o:title=""/>
          </v:shape>
        </w:pict>
      </w:r>
    </w:p>
    <w:p w14:paraId="790C1C71" w14:textId="58303846" w:rsidR="003F24F5" w:rsidRPr="003D7F82" w:rsidRDefault="002D5F22" w:rsidP="003D7F82">
      <w:pPr>
        <w:pStyle w:val="ListParagraph"/>
        <w:ind w:left="0"/>
        <w:jc w:val="both"/>
        <w:rPr>
          <w:rFonts w:ascii="Times New Roman" w:hAnsi="Times New Roman" w:cs="Times New Roman"/>
          <w:position w:val="-30"/>
        </w:rPr>
      </w:pPr>
      <w:r w:rsidRPr="003D7F82">
        <w:rPr>
          <w:rFonts w:ascii="Times New Roman" w:hAnsi="Times New Roman" w:cs="Times New Roman"/>
          <w:position w:val="-30"/>
        </w:rPr>
        <w:t xml:space="preserve">Solution: </w:t>
      </w:r>
    </w:p>
    <w:p w14:paraId="6A479BC8" w14:textId="08B85B5B" w:rsidR="002D5F22" w:rsidRPr="003D7F82" w:rsidRDefault="0063134E" w:rsidP="003D7F82">
      <w:pPr>
        <w:pStyle w:val="ListParagraph"/>
        <w:ind w:left="0"/>
        <w:jc w:val="both"/>
        <w:rPr>
          <w:rFonts w:ascii="Times New Roman" w:hAnsi="Times New Roman" w:cs="Times New Roman"/>
          <w:position w:val="-30"/>
        </w:rPr>
      </w:pPr>
      <w:r>
        <w:rPr>
          <w:rFonts w:ascii="Times New Roman" w:hAnsi="Times New Roman" w:cs="Times New Roman"/>
          <w:position w:val="-12"/>
        </w:rPr>
        <w:pict w14:anchorId="4CEBAF7E">
          <v:shape id="_x0000_i1057" type="#_x0000_t75" style="width:220.8pt;height:19.8pt">
            <v:imagedata r:id="rId50" o:title=""/>
          </v:shape>
        </w:pict>
      </w:r>
      <w:r w:rsidR="002D5F22" w:rsidRPr="003D7F82">
        <w:rPr>
          <w:rFonts w:ascii="Times New Roman" w:hAnsi="Times New Roman" w:cs="Times New Roman"/>
          <w:position w:val="-30"/>
        </w:rPr>
        <w:t xml:space="preserve"> </w:t>
      </w:r>
    </w:p>
    <w:p w14:paraId="5745AF23" w14:textId="77777777" w:rsidR="002D5F22" w:rsidRPr="003D7F82" w:rsidRDefault="002D5F22" w:rsidP="003D7F82">
      <w:pPr>
        <w:pStyle w:val="ListParagraph"/>
        <w:ind w:left="0"/>
        <w:jc w:val="both"/>
        <w:rPr>
          <w:rFonts w:ascii="Times New Roman" w:hAnsi="Times New Roman" w:cs="Times New Roman"/>
          <w:position w:val="-30"/>
        </w:rPr>
      </w:pPr>
    </w:p>
    <w:p w14:paraId="5DFA39BF" w14:textId="77777777" w:rsidR="0053644B" w:rsidRPr="003D7F82" w:rsidRDefault="0053644B" w:rsidP="003D7F82">
      <w:pPr>
        <w:pStyle w:val="ListParagraph"/>
        <w:ind w:left="0"/>
        <w:jc w:val="both"/>
        <w:rPr>
          <w:rFonts w:ascii="Times New Roman" w:hAnsi="Times New Roman" w:cs="Times New Roman"/>
          <w:position w:val="-30"/>
          <w:u w:val="single"/>
        </w:rPr>
      </w:pPr>
    </w:p>
    <w:p w14:paraId="638644B4" w14:textId="77777777" w:rsidR="0053644B" w:rsidRPr="003D7F82" w:rsidRDefault="0053644B" w:rsidP="003D7F82">
      <w:pPr>
        <w:pStyle w:val="ListParagraph"/>
        <w:ind w:left="0"/>
        <w:jc w:val="both"/>
        <w:rPr>
          <w:rFonts w:ascii="Times New Roman" w:hAnsi="Times New Roman" w:cs="Times New Roman"/>
          <w:position w:val="-30"/>
          <w:u w:val="single"/>
        </w:rPr>
      </w:pPr>
    </w:p>
    <w:p w14:paraId="55C2B68C" w14:textId="77777777" w:rsidR="0053644B" w:rsidRPr="003D7F82" w:rsidRDefault="002D5F22" w:rsidP="003D7F82">
      <w:pPr>
        <w:pStyle w:val="ListParagraph"/>
        <w:ind w:left="0"/>
        <w:jc w:val="both"/>
        <w:rPr>
          <w:rFonts w:ascii="Times New Roman" w:hAnsi="Times New Roman" w:cs="Times New Roman"/>
          <w:position w:val="-30"/>
          <w:u w:val="single"/>
        </w:rPr>
      </w:pPr>
      <w:r w:rsidRPr="003D7F82">
        <w:rPr>
          <w:rFonts w:ascii="Times New Roman" w:hAnsi="Times New Roman" w:cs="Times New Roman"/>
          <w:position w:val="-30"/>
          <w:u w:val="single"/>
        </w:rPr>
        <w:t>Angular selectivity</w:t>
      </w:r>
    </w:p>
    <w:p w14:paraId="310691F2" w14:textId="77777777" w:rsidR="0053644B" w:rsidRPr="003D7F82" w:rsidRDefault="0053644B" w:rsidP="003D7F82">
      <w:pPr>
        <w:pStyle w:val="ListParagraph"/>
        <w:ind w:left="0"/>
        <w:jc w:val="both"/>
        <w:rPr>
          <w:rFonts w:ascii="Times New Roman" w:hAnsi="Times New Roman" w:cs="Times New Roman"/>
          <w:position w:val="-30"/>
        </w:rPr>
      </w:pPr>
    </w:p>
    <w:p w14:paraId="6419C19C" w14:textId="414A55CD" w:rsidR="0053644B" w:rsidRPr="003D7F82" w:rsidRDefault="0053644B" w:rsidP="003D7F82">
      <w:pPr>
        <w:pStyle w:val="ListParagraph"/>
        <w:ind w:left="0"/>
        <w:jc w:val="both"/>
        <w:rPr>
          <w:rFonts w:ascii="Times New Roman" w:hAnsi="Times New Roman" w:cs="Times New Roman"/>
          <w:position w:val="-30"/>
        </w:rPr>
      </w:pPr>
      <w:r w:rsidRPr="003D7F82">
        <w:rPr>
          <w:rFonts w:ascii="Times New Roman" w:hAnsi="Times New Roman" w:cs="Times New Roman"/>
          <w:position w:val="-30"/>
        </w:rPr>
        <w:t>When the Bragg condition is not satisfied due to a small angular deviation in the incidence angle we can derive a closed form solution for the diffracted light:</w:t>
      </w:r>
    </w:p>
    <w:p w14:paraId="7635C4BF" w14:textId="4D71B6B0" w:rsidR="0053644B" w:rsidRPr="003D7F82" w:rsidRDefault="0053644B" w:rsidP="003D7F82">
      <w:pPr>
        <w:pStyle w:val="ListParagraph"/>
        <w:ind w:left="0"/>
        <w:jc w:val="both"/>
        <w:rPr>
          <w:rFonts w:ascii="Times New Roman" w:hAnsi="Times New Roman" w:cs="Times New Roman"/>
          <w:position w:val="-30"/>
        </w:rPr>
      </w:pPr>
    </w:p>
    <w:p w14:paraId="362582A9" w14:textId="29E1FED7" w:rsidR="008A3C58" w:rsidRPr="003D7F82" w:rsidRDefault="00DC747D" w:rsidP="003D7F82">
      <w:pPr>
        <w:pStyle w:val="ListParagraph"/>
        <w:ind w:left="0"/>
        <w:jc w:val="both"/>
        <w:rPr>
          <w:rFonts w:ascii="Times New Roman" w:hAnsi="Times New Roman" w:cs="Times New Roman"/>
          <w:position w:val="-30"/>
          <w:u w:val="single"/>
        </w:rPr>
      </w:pPr>
      <w:r w:rsidRPr="003D7F82">
        <w:rPr>
          <w:rFonts w:ascii="Times New Roman" w:hAnsi="Times New Roman" w:cs="Times New Roman"/>
          <w:position w:val="-146"/>
        </w:rPr>
        <w:object w:dxaOrig="4560" w:dyaOrig="3060" w14:anchorId="28BA6DB5">
          <v:shape id="_x0000_i1058" type="#_x0000_t75" style="width:228pt;height:153pt" o:ole="">
            <v:imagedata r:id="rId51" o:title=""/>
          </v:shape>
          <o:OLEObject Type="Embed" ProgID="Equation.DSMT4" ShapeID="_x0000_i1058" DrawAspect="Content" ObjectID="_1713871679" r:id="rId52"/>
        </w:object>
      </w:r>
    </w:p>
    <w:p w14:paraId="0F8527C8" w14:textId="77777777" w:rsidR="00F47555" w:rsidRPr="003D7F82" w:rsidRDefault="00F47555" w:rsidP="003D7F82">
      <w:pPr>
        <w:pStyle w:val="ListParagraph"/>
        <w:ind w:left="0"/>
        <w:jc w:val="both"/>
        <w:rPr>
          <w:rFonts w:ascii="Times New Roman" w:hAnsi="Times New Roman" w:cs="Times New Roman"/>
          <w:position w:val="-30"/>
        </w:rPr>
      </w:pPr>
    </w:p>
    <w:p w14:paraId="0776EF3D" w14:textId="77777777" w:rsidR="008A3C58" w:rsidRPr="003D7F82" w:rsidRDefault="008A3C58" w:rsidP="003D7F82">
      <w:pPr>
        <w:pStyle w:val="ListParagraph"/>
        <w:ind w:left="0"/>
        <w:jc w:val="both"/>
        <w:rPr>
          <w:rFonts w:ascii="Times New Roman" w:hAnsi="Times New Roman" w:cs="Times New Roman"/>
        </w:rPr>
      </w:pPr>
    </w:p>
    <w:p w14:paraId="6A5B8680" w14:textId="77777777" w:rsidR="00951407" w:rsidRPr="003D7F82" w:rsidRDefault="00951407" w:rsidP="003D7F82">
      <w:pPr>
        <w:pStyle w:val="ListParagraph"/>
        <w:ind w:left="0"/>
        <w:jc w:val="both"/>
        <w:rPr>
          <w:rFonts w:ascii="Times New Roman" w:hAnsi="Times New Roman" w:cs="Times New Roman"/>
        </w:rPr>
      </w:pPr>
    </w:p>
    <w:p w14:paraId="5443BEF4" w14:textId="48C5E1AD" w:rsidR="00951407" w:rsidRDefault="00951407" w:rsidP="003D7F82">
      <w:pPr>
        <w:pStyle w:val="ListParagraph"/>
        <w:ind w:left="0"/>
        <w:jc w:val="both"/>
        <w:rPr>
          <w:rFonts w:ascii="Times New Roman" w:hAnsi="Times New Roman" w:cs="Times New Roman"/>
        </w:rPr>
      </w:pPr>
    </w:p>
    <w:p w14:paraId="6A6F797F" w14:textId="2EB1441A" w:rsidR="00380FE6" w:rsidRDefault="00380FE6" w:rsidP="003D7F82">
      <w:pPr>
        <w:pStyle w:val="ListParagraph"/>
        <w:ind w:left="0"/>
        <w:jc w:val="both"/>
        <w:rPr>
          <w:rFonts w:ascii="Times New Roman" w:hAnsi="Times New Roman" w:cs="Times New Roman"/>
        </w:rPr>
      </w:pPr>
      <w:r>
        <w:rPr>
          <w:rFonts w:ascii="Times New Roman" w:hAnsi="Times New Roman" w:cs="Times New Roman"/>
        </w:rPr>
        <w:t>FOR THE 3D DISPLAYS READ FROM THE FOLLOWING LINK:</w:t>
      </w:r>
    </w:p>
    <w:p w14:paraId="618E64AC" w14:textId="1C5DF50B" w:rsidR="00380FE6" w:rsidRPr="003D7F82" w:rsidRDefault="0063134E" w:rsidP="003D7F82">
      <w:pPr>
        <w:pStyle w:val="ListParagraph"/>
        <w:ind w:left="0"/>
        <w:jc w:val="both"/>
        <w:rPr>
          <w:rFonts w:ascii="Times New Roman" w:hAnsi="Times New Roman" w:cs="Times New Roman"/>
        </w:rPr>
      </w:pPr>
      <w:hyperlink r:id="rId53" w:history="1">
        <w:r w:rsidR="00380FE6" w:rsidRPr="00380FE6">
          <w:rPr>
            <w:rStyle w:val="Hyperlink"/>
            <w:rFonts w:ascii="Times New Roman" w:hAnsi="Times New Roman" w:cs="Times New Roman"/>
          </w:rPr>
          <w:t>https://www.osapublishing.org/aop/abstract.cfm?URI=aop-5-4-456</w:t>
        </w:r>
      </w:hyperlink>
    </w:p>
    <w:sectPr w:rsidR="00380FE6" w:rsidRPr="003D7F82" w:rsidSect="008E4F22">
      <w:footerReference w:type="even" r:id="rId54"/>
      <w:footerReference w:type="default" r:id="rId5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F9564" w14:textId="77777777" w:rsidR="0063134E" w:rsidRDefault="0063134E" w:rsidP="00D64DE7">
      <w:r>
        <w:separator/>
      </w:r>
    </w:p>
  </w:endnote>
  <w:endnote w:type="continuationSeparator" w:id="0">
    <w:p w14:paraId="0769B8DD" w14:textId="77777777" w:rsidR="0063134E" w:rsidRDefault="0063134E" w:rsidP="00D64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3456F" w14:textId="77777777" w:rsidR="00D64DE7" w:rsidRDefault="00D64DE7" w:rsidP="007E16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896120" w14:textId="77777777" w:rsidR="00D64DE7" w:rsidRDefault="00D64D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B78A2" w14:textId="36027BBA" w:rsidR="00D64DE7" w:rsidRPr="00D64DE7" w:rsidRDefault="00D64DE7" w:rsidP="007E167B">
    <w:pPr>
      <w:pStyle w:val="Footer"/>
      <w:framePr w:wrap="around" w:vAnchor="text" w:hAnchor="margin" w:xAlign="center" w:y="1"/>
      <w:rPr>
        <w:rStyle w:val="PageNumber"/>
        <w:rFonts w:ascii="Times New Roman" w:hAnsi="Times New Roman" w:cs="Times New Roman"/>
      </w:rPr>
    </w:pPr>
    <w:r w:rsidRPr="00D64DE7">
      <w:rPr>
        <w:rStyle w:val="PageNumber"/>
        <w:rFonts w:ascii="Times New Roman" w:hAnsi="Times New Roman" w:cs="Times New Roman"/>
      </w:rPr>
      <w:fldChar w:fldCharType="begin"/>
    </w:r>
    <w:r w:rsidRPr="00D64DE7">
      <w:rPr>
        <w:rStyle w:val="PageNumber"/>
        <w:rFonts w:ascii="Times New Roman" w:hAnsi="Times New Roman" w:cs="Times New Roman"/>
      </w:rPr>
      <w:instrText xml:space="preserve">PAGE  </w:instrText>
    </w:r>
    <w:r w:rsidRPr="00D64DE7">
      <w:rPr>
        <w:rStyle w:val="PageNumber"/>
        <w:rFonts w:ascii="Times New Roman" w:hAnsi="Times New Roman" w:cs="Times New Roman"/>
      </w:rPr>
      <w:fldChar w:fldCharType="separate"/>
    </w:r>
    <w:r w:rsidR="002B6A8D">
      <w:rPr>
        <w:rStyle w:val="PageNumber"/>
        <w:rFonts w:ascii="Times New Roman" w:hAnsi="Times New Roman" w:cs="Times New Roman"/>
        <w:noProof/>
      </w:rPr>
      <w:t>1</w:t>
    </w:r>
    <w:r w:rsidRPr="00D64DE7">
      <w:rPr>
        <w:rStyle w:val="PageNumber"/>
        <w:rFonts w:ascii="Times New Roman" w:hAnsi="Times New Roman" w:cs="Times New Roman"/>
      </w:rPr>
      <w:fldChar w:fldCharType="end"/>
    </w:r>
  </w:p>
  <w:p w14:paraId="71A1E854" w14:textId="77777777" w:rsidR="00D64DE7" w:rsidRDefault="00D64D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8F3EA" w14:textId="77777777" w:rsidR="0063134E" w:rsidRDefault="0063134E" w:rsidP="00D64DE7">
      <w:r>
        <w:separator/>
      </w:r>
    </w:p>
  </w:footnote>
  <w:footnote w:type="continuationSeparator" w:id="0">
    <w:p w14:paraId="3C849260" w14:textId="77777777" w:rsidR="0063134E" w:rsidRDefault="0063134E" w:rsidP="00D64D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9445A9"/>
    <w:multiLevelType w:val="hybridMultilevel"/>
    <w:tmpl w:val="C1B60EB8"/>
    <w:lvl w:ilvl="0" w:tplc="2AF2E6DE">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E0665E"/>
    <w:multiLevelType w:val="hybridMultilevel"/>
    <w:tmpl w:val="05ACD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FB9"/>
    <w:rsid w:val="000602D1"/>
    <w:rsid w:val="000B278A"/>
    <w:rsid w:val="00142AD8"/>
    <w:rsid w:val="00171E06"/>
    <w:rsid w:val="001917CD"/>
    <w:rsid w:val="002033FF"/>
    <w:rsid w:val="00211912"/>
    <w:rsid w:val="002474C7"/>
    <w:rsid w:val="002B6A8D"/>
    <w:rsid w:val="002D5F22"/>
    <w:rsid w:val="0032528A"/>
    <w:rsid w:val="00380FE6"/>
    <w:rsid w:val="0038557E"/>
    <w:rsid w:val="003B3FB9"/>
    <w:rsid w:val="003D7F82"/>
    <w:rsid w:val="003F24F5"/>
    <w:rsid w:val="003F75C1"/>
    <w:rsid w:val="004401CE"/>
    <w:rsid w:val="004535B9"/>
    <w:rsid w:val="00487ABE"/>
    <w:rsid w:val="004B7CC5"/>
    <w:rsid w:val="004C3BE4"/>
    <w:rsid w:val="0053644B"/>
    <w:rsid w:val="00543085"/>
    <w:rsid w:val="00587B37"/>
    <w:rsid w:val="005A7BFB"/>
    <w:rsid w:val="005C6EF4"/>
    <w:rsid w:val="005F2861"/>
    <w:rsid w:val="005F6B48"/>
    <w:rsid w:val="0063134E"/>
    <w:rsid w:val="00675679"/>
    <w:rsid w:val="006E23C1"/>
    <w:rsid w:val="006F7EB9"/>
    <w:rsid w:val="007B7F82"/>
    <w:rsid w:val="007C486F"/>
    <w:rsid w:val="00880560"/>
    <w:rsid w:val="00883DFC"/>
    <w:rsid w:val="00891E40"/>
    <w:rsid w:val="008A3C58"/>
    <w:rsid w:val="008C395E"/>
    <w:rsid w:val="008E4F22"/>
    <w:rsid w:val="00940519"/>
    <w:rsid w:val="00951407"/>
    <w:rsid w:val="00992605"/>
    <w:rsid w:val="00A46F8B"/>
    <w:rsid w:val="00B11437"/>
    <w:rsid w:val="00B303BA"/>
    <w:rsid w:val="00B42904"/>
    <w:rsid w:val="00B84CA7"/>
    <w:rsid w:val="00B94BA5"/>
    <w:rsid w:val="00C766AE"/>
    <w:rsid w:val="00D64DE7"/>
    <w:rsid w:val="00D84F72"/>
    <w:rsid w:val="00D8622F"/>
    <w:rsid w:val="00DB2B7A"/>
    <w:rsid w:val="00DC1722"/>
    <w:rsid w:val="00DC747D"/>
    <w:rsid w:val="00DE1DC4"/>
    <w:rsid w:val="00DF3D4D"/>
    <w:rsid w:val="00E16114"/>
    <w:rsid w:val="00EC53FD"/>
    <w:rsid w:val="00ED2A1C"/>
    <w:rsid w:val="00F06AD2"/>
    <w:rsid w:val="00F2743B"/>
    <w:rsid w:val="00F3333F"/>
    <w:rsid w:val="00F47555"/>
    <w:rsid w:val="00F83E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D09D10"/>
  <w14:defaultImageDpi w14:val="300"/>
  <w15:docId w15:val="{468013D1-F22B-4240-8A12-972917146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3FB9"/>
    <w:pPr>
      <w:ind w:left="720"/>
      <w:contextualSpacing/>
    </w:pPr>
  </w:style>
  <w:style w:type="paragraph" w:styleId="BalloonText">
    <w:name w:val="Balloon Text"/>
    <w:basedOn w:val="Normal"/>
    <w:link w:val="BalloonTextChar"/>
    <w:uiPriority w:val="99"/>
    <w:semiHidden/>
    <w:unhideWhenUsed/>
    <w:rsid w:val="003D7F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7F82"/>
    <w:rPr>
      <w:rFonts w:ascii="Lucida Grande" w:hAnsi="Lucida Grande" w:cs="Lucida Grande"/>
      <w:sz w:val="18"/>
      <w:szCs w:val="18"/>
    </w:rPr>
  </w:style>
  <w:style w:type="paragraph" w:styleId="Header">
    <w:name w:val="header"/>
    <w:basedOn w:val="Normal"/>
    <w:link w:val="HeaderChar"/>
    <w:uiPriority w:val="99"/>
    <w:unhideWhenUsed/>
    <w:rsid w:val="00D64DE7"/>
    <w:pPr>
      <w:tabs>
        <w:tab w:val="center" w:pos="4320"/>
        <w:tab w:val="right" w:pos="8640"/>
      </w:tabs>
    </w:pPr>
  </w:style>
  <w:style w:type="character" w:customStyle="1" w:styleId="HeaderChar">
    <w:name w:val="Header Char"/>
    <w:basedOn w:val="DefaultParagraphFont"/>
    <w:link w:val="Header"/>
    <w:uiPriority w:val="99"/>
    <w:rsid w:val="00D64DE7"/>
  </w:style>
  <w:style w:type="paragraph" w:styleId="Footer">
    <w:name w:val="footer"/>
    <w:basedOn w:val="Normal"/>
    <w:link w:val="FooterChar"/>
    <w:uiPriority w:val="99"/>
    <w:unhideWhenUsed/>
    <w:rsid w:val="00D64DE7"/>
    <w:pPr>
      <w:tabs>
        <w:tab w:val="center" w:pos="4320"/>
        <w:tab w:val="right" w:pos="8640"/>
      </w:tabs>
    </w:pPr>
  </w:style>
  <w:style w:type="character" w:customStyle="1" w:styleId="FooterChar">
    <w:name w:val="Footer Char"/>
    <w:basedOn w:val="DefaultParagraphFont"/>
    <w:link w:val="Footer"/>
    <w:uiPriority w:val="99"/>
    <w:rsid w:val="00D64DE7"/>
  </w:style>
  <w:style w:type="character" w:styleId="PageNumber">
    <w:name w:val="page number"/>
    <w:basedOn w:val="DefaultParagraphFont"/>
    <w:uiPriority w:val="99"/>
    <w:semiHidden/>
    <w:unhideWhenUsed/>
    <w:rsid w:val="00D64DE7"/>
  </w:style>
  <w:style w:type="character" w:styleId="Hyperlink">
    <w:name w:val="Hyperlink"/>
    <w:basedOn w:val="DefaultParagraphFont"/>
    <w:uiPriority w:val="99"/>
    <w:unhideWhenUsed/>
    <w:rsid w:val="00380FE6"/>
    <w:rPr>
      <w:color w:val="0000FF" w:themeColor="hyperlink"/>
      <w:u w:val="single"/>
    </w:rPr>
  </w:style>
  <w:style w:type="character" w:styleId="FollowedHyperlink">
    <w:name w:val="FollowedHyperlink"/>
    <w:basedOn w:val="DefaultParagraphFont"/>
    <w:uiPriority w:val="99"/>
    <w:semiHidden/>
    <w:unhideWhenUsed/>
    <w:rsid w:val="00380F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oleObject" Target="embeddings/oleObject3.bin"/><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3.emf"/><Relationship Id="rId47" Type="http://schemas.openxmlformats.org/officeDocument/2006/relationships/image" Target="media/image36.emf"/><Relationship Id="rId50" Type="http://schemas.openxmlformats.org/officeDocument/2006/relationships/image" Target="media/image38.emf"/><Relationship Id="rId55"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oleObject" Target="embeddings/oleObject2.bin"/><Relationship Id="rId29" Type="http://schemas.openxmlformats.org/officeDocument/2006/relationships/image" Target="media/image21.emf"/><Relationship Id="rId41" Type="http://schemas.openxmlformats.org/officeDocument/2006/relationships/image" Target="media/image32.em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1.emf"/><Relationship Id="rId45" Type="http://schemas.openxmlformats.org/officeDocument/2006/relationships/image" Target="media/image35.emf"/><Relationship Id="rId53" Type="http://schemas.openxmlformats.org/officeDocument/2006/relationships/hyperlink" Target="https://www.osapublishing.org/aop/abstract.cfm?URI=aop-5-4-456"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37.emf"/><Relationship Id="rId57"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image" Target="media/image23.emf"/><Relationship Id="rId44" Type="http://schemas.openxmlformats.org/officeDocument/2006/relationships/oleObject" Target="embeddings/oleObject4.bin"/><Relationship Id="rId52"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1.bin"/><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oleObject" Target="embeddings/oleObject6.bin"/><Relationship Id="rId56"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39.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979</Words>
  <Characters>5583</Characters>
  <Application>Microsoft Office Word</Application>
  <DocSecurity>0</DocSecurity>
  <Lines>46</Lines>
  <Paragraphs>13</Paragraphs>
  <ScaleCrop>false</ScaleCrop>
  <Company>EPFL</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Demetri  Psaltis</dc:creator>
  <cp:keywords/>
  <dc:description/>
  <cp:lastModifiedBy>Dinç Niyazi Ulas</cp:lastModifiedBy>
  <cp:revision>7</cp:revision>
  <cp:lastPrinted>2013-12-02T19:46:00Z</cp:lastPrinted>
  <dcterms:created xsi:type="dcterms:W3CDTF">2013-12-02T19:46:00Z</dcterms:created>
  <dcterms:modified xsi:type="dcterms:W3CDTF">2022-05-12T12:41:00Z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ies>
</file>