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3D" w:rsidRPr="004D3E3D" w:rsidRDefault="0005519D" w:rsidP="004D3E3D">
      <w:pPr>
        <w:ind w:left="1134"/>
        <w:rPr>
          <w:lang w:val="en-US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0116BC" wp14:editId="58D1EB2F">
                <wp:simplePos x="0" y="0"/>
                <wp:positionH relativeFrom="column">
                  <wp:posOffset>-280670</wp:posOffset>
                </wp:positionH>
                <wp:positionV relativeFrom="paragraph">
                  <wp:posOffset>-2540</wp:posOffset>
                </wp:positionV>
                <wp:extent cx="914400" cy="9410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4107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E3D" w:rsidRDefault="004D3E3D" w:rsidP="004D3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116BC" id="Rectangle 1" o:spid="_x0000_s1026" style="position:absolute;left:0;text-align:left;margin-left:-22.1pt;margin-top:-.2pt;width:1in;height:74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" fillcolor="teal" stroked="f" strokeweight="1pt">
                <v:textbox>
                  <w:txbxContent>
                    <w:p w:rsidR="004D3E3D" w:rsidRDefault="004D3E3D" w:rsidP="004D3E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56192" behindDoc="0" locked="0" layoutInCell="1" allowOverlap="1" wp14:anchorId="08384F75" wp14:editId="734CE5C3">
            <wp:simplePos x="0" y="0"/>
            <wp:positionH relativeFrom="column">
              <wp:posOffset>4348480</wp:posOffset>
            </wp:positionH>
            <wp:positionV relativeFrom="paragraph">
              <wp:posOffset>16510</wp:posOffset>
            </wp:positionV>
            <wp:extent cx="1971675" cy="952500"/>
            <wp:effectExtent l="0" t="0" r="9525" b="0"/>
            <wp:wrapNone/>
            <wp:docPr id="3" name="Picture 3" descr="Logo%20055%20600dpi%20L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%20055%20600dpi%20LZW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57216" behindDoc="0" locked="0" layoutInCell="1" allowOverlap="1" wp14:anchorId="681754C3" wp14:editId="621B9E78">
            <wp:simplePos x="0" y="0"/>
            <wp:positionH relativeFrom="column">
              <wp:posOffset>719455</wp:posOffset>
            </wp:positionH>
            <wp:positionV relativeFrom="paragraph">
              <wp:posOffset>16510</wp:posOffset>
            </wp:positionV>
            <wp:extent cx="1285875" cy="838200"/>
            <wp:effectExtent l="0" t="0" r="9525" b="0"/>
            <wp:wrapNone/>
            <wp:docPr id="4" name="Picture 4" descr="http://lcn1.epfl.ch/files/content/sites/lcn/files/LCN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lcn1.epfl.ch/files/content/sites/lcn/files/LCN_Logo.gi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3E3D" w:rsidRPr="004D3E3D" w:rsidRDefault="004D3E3D" w:rsidP="004D3E3D">
      <w:pPr>
        <w:ind w:left="1134"/>
        <w:rPr>
          <w:lang w:val="en-US"/>
        </w:rPr>
      </w:pPr>
    </w:p>
    <w:p w:rsidR="004D3E3D" w:rsidRPr="004D3E3D" w:rsidRDefault="004D3E3D" w:rsidP="004D3E3D">
      <w:pPr>
        <w:ind w:left="1134"/>
        <w:rPr>
          <w:lang w:val="en-US"/>
        </w:rPr>
      </w:pPr>
    </w:p>
    <w:p w:rsidR="004D3E3D" w:rsidRPr="004D3E3D" w:rsidRDefault="002859B3" w:rsidP="004D3E3D">
      <w:pPr>
        <w:ind w:left="1134"/>
        <w:rPr>
          <w:lang w:val="en-US"/>
        </w:rPr>
      </w:pPr>
      <w:r w:rsidRPr="002859B3"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D8488E" wp14:editId="0D642EC1">
                <wp:simplePos x="0" y="0"/>
                <wp:positionH relativeFrom="column">
                  <wp:posOffset>718820</wp:posOffset>
                </wp:positionH>
                <wp:positionV relativeFrom="paragraph">
                  <wp:posOffset>112395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9B3" w:rsidRPr="002859B3" w:rsidRDefault="002859B3">
                            <w:pPr>
                              <w:rPr>
                                <w:lang w:val="en-US"/>
                              </w:rPr>
                            </w:pPr>
                            <w:r w:rsidRPr="002859B3">
                              <w:rPr>
                                <w:lang w:val="en-US"/>
                              </w:rPr>
                              <w:t>LABORATORY OF COMPUTATIONAL NEUROSCIENCE (LCN)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D84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6.6pt;margin-top:8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Y4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" filled="f" stroked="f">
                <v:textbox style="mso-fit-shape-to-text:t">
                  <w:txbxContent>
                    <w:p w:rsidR="002859B3" w:rsidRPr="002859B3" w:rsidRDefault="002859B3">
                      <w:pPr>
                        <w:rPr>
                          <w:lang w:val="en-US"/>
                        </w:rPr>
                      </w:pPr>
                      <w:r w:rsidRPr="002859B3">
                        <w:rPr>
                          <w:lang w:val="en-US"/>
                        </w:rPr>
                        <w:t>LABORATORY OF COMPUTATIONAL NEUROSCIENCE (LCN)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3E3D" w:rsidRPr="004D3E3D" w:rsidRDefault="004D3E3D" w:rsidP="004D3E3D">
      <w:pPr>
        <w:ind w:left="1134"/>
        <w:rPr>
          <w:lang w:val="en-US"/>
        </w:rPr>
      </w:pPr>
    </w:p>
    <w:p w:rsidR="002859B3" w:rsidRDefault="002859B3" w:rsidP="004D3E3D">
      <w:pPr>
        <w:ind w:left="1134"/>
        <w:rPr>
          <w:u w:val="single"/>
          <w:lang w:val="en-US"/>
        </w:rPr>
      </w:pPr>
    </w:p>
    <w:p w:rsidR="004D3E3D" w:rsidRPr="004D3E3D" w:rsidRDefault="0005519D" w:rsidP="004D3E3D">
      <w:pPr>
        <w:ind w:left="1134"/>
        <w:rPr>
          <w:lang w:val="en-US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793F7" wp14:editId="17140E53">
                <wp:simplePos x="0" y="0"/>
                <wp:positionH relativeFrom="column">
                  <wp:posOffset>633730</wp:posOffset>
                </wp:positionH>
                <wp:positionV relativeFrom="paragraph">
                  <wp:posOffset>41275</wp:posOffset>
                </wp:positionV>
                <wp:extent cx="57721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26802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3.25pt" to="504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" strokecolor="teal" strokeweight="2.5pt">
                <v:stroke joinstyle="miter"/>
              </v:line>
            </w:pict>
          </mc:Fallback>
        </mc:AlternateContent>
      </w:r>
    </w:p>
    <w:p w:rsidR="004D3E3D" w:rsidRPr="004D3E3D" w:rsidRDefault="004D3E3D" w:rsidP="004D3E3D">
      <w:pPr>
        <w:ind w:left="1134"/>
        <w:rPr>
          <w:lang w:val="en-US"/>
        </w:rPr>
      </w:pPr>
    </w:p>
    <w:p w:rsidR="004D3E3D" w:rsidRPr="004D3E3D" w:rsidRDefault="004D3E3D" w:rsidP="004D3E3D">
      <w:pPr>
        <w:ind w:left="1134"/>
        <w:rPr>
          <w:lang w:val="en-US"/>
        </w:rPr>
      </w:pPr>
    </w:p>
    <w:p w:rsidR="004D3E3D" w:rsidRPr="004D3E3D" w:rsidRDefault="004D3E3D" w:rsidP="004D3E3D">
      <w:pPr>
        <w:ind w:left="1134"/>
        <w:rPr>
          <w:lang w:val="en-US"/>
        </w:rPr>
      </w:pPr>
    </w:p>
    <w:p w:rsidR="00403B42" w:rsidRDefault="002859B3" w:rsidP="004D3E3D">
      <w:pPr>
        <w:ind w:left="1134"/>
      </w:pPr>
      <w:r w:rsidRPr="0005519D"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1C82DE" wp14:editId="5DD55171">
                <wp:simplePos x="0" y="0"/>
                <wp:positionH relativeFrom="column">
                  <wp:posOffset>948055</wp:posOffset>
                </wp:positionH>
                <wp:positionV relativeFrom="paragraph">
                  <wp:posOffset>203835</wp:posOffset>
                </wp:positionV>
                <wp:extent cx="5114925" cy="7419975"/>
                <wp:effectExtent l="0" t="0" r="9525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19D" w:rsidRPr="00EA3F31" w:rsidRDefault="0005519D" w:rsidP="0005519D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</w:pPr>
                            <w:r w:rsidRPr="00EA3F31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  <w:t xml:space="preserve">Thursday, </w:t>
                            </w:r>
                            <w:r w:rsidR="00356729" w:rsidRPr="00EA3F31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  <w:t xml:space="preserve">September </w:t>
                            </w:r>
                            <w:r w:rsidR="009956A3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  <w:t>24</w:t>
                            </w:r>
                            <w:r w:rsidR="00F85576" w:rsidRPr="00EA3F31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lang w:val="en-US" w:eastAsia="fr-FR"/>
                              </w:rPr>
                              <w:t>th</w:t>
                            </w:r>
                            <w:r w:rsidRPr="00EA3F31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  <w:t xml:space="preserve"> 2015</w:t>
                            </w:r>
                          </w:p>
                          <w:p w:rsidR="0005519D" w:rsidRPr="00EA3F31" w:rsidRDefault="0005519D" w:rsidP="0005519D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</w:pPr>
                            <w:r w:rsidRPr="00EA3F31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  <w:t xml:space="preserve">13h30, Room AAC </w:t>
                            </w:r>
                            <w:r w:rsidR="00EA3F31" w:rsidRPr="00EA3F31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  <w:lang w:val="en-US" w:eastAsia="fr-FR"/>
                              </w:rPr>
                              <w:t>008</w:t>
                            </w:r>
                          </w:p>
                          <w:p w:rsidR="0005519D" w:rsidRPr="00EA3F31" w:rsidRDefault="0005519D" w:rsidP="0005519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52"/>
                                <w:szCs w:val="52"/>
                                <w:lang w:val="de-DE" w:eastAsia="fr-FR"/>
                              </w:rPr>
                            </w:pPr>
                          </w:p>
                          <w:p w:rsidR="0005519D" w:rsidRDefault="00EA3F31" w:rsidP="0005519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8080"/>
                                <w:sz w:val="52"/>
                                <w:szCs w:val="52"/>
                                <w:lang w:val="en-US" w:eastAsia="fr-F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8080"/>
                                <w:sz w:val="52"/>
                                <w:szCs w:val="52"/>
                                <w:lang w:val="en-US" w:eastAsia="fr-FR"/>
                              </w:rPr>
                              <w:t>Rui PONTE COSTA</w:t>
                            </w:r>
                          </w:p>
                          <w:p w:rsidR="009956A3" w:rsidRPr="009956A3" w:rsidRDefault="009956A3" w:rsidP="0005519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US" w:eastAsia="fr-FR"/>
                              </w:rPr>
                            </w:pPr>
                            <w:r w:rsidRPr="009956A3">
                              <w:rPr>
                                <w:rFonts w:ascii="Verdana" w:hAnsi="Verdana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US" w:eastAsia="fr-FR"/>
                              </w:rPr>
                              <w:t xml:space="preserve">Centre for Neuronal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US" w:eastAsia="fr-FR"/>
                              </w:rPr>
                              <w:t xml:space="preserve">Circuits and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US" w:eastAsia="fr-FR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US" w:eastAsia="fr-FR"/>
                              </w:rPr>
                              <w:t xml:space="preserve"> University of Oxford</w:t>
                            </w:r>
                          </w:p>
                          <w:p w:rsidR="002872DD" w:rsidRPr="002872DD" w:rsidRDefault="002872DD" w:rsidP="002872DD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A3F31" w:rsidRDefault="00EA3F31" w:rsidP="00EA3F31">
                            <w:pPr>
                              <w:pStyle w:val="Heading2"/>
                              <w:rPr>
                                <w:rFonts w:eastAsia="Times New Roman"/>
                                <w:lang w:val="en-US"/>
                              </w:rPr>
                            </w:pPr>
                          </w:p>
                          <w:p w:rsidR="00E85A42" w:rsidRDefault="00EA3F31" w:rsidP="00E85A42">
                            <w:pPr>
                              <w:pStyle w:val="Heading2"/>
                              <w:jc w:val="center"/>
                              <w:rPr>
                                <w:rFonts w:ascii="Verdana" w:eastAsia="Times New Roman" w:hAnsi="Verdana"/>
                                <w:b/>
                                <w:color w:val="auto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85A42">
                              <w:rPr>
                                <w:rFonts w:ascii="Verdana" w:eastAsia="Times New Roman" w:hAnsi="Verdana"/>
                                <w:b/>
                                <w:color w:val="auto"/>
                                <w:sz w:val="36"/>
                                <w:szCs w:val="36"/>
                                <w:lang w:val="en-US"/>
                              </w:rPr>
                              <w:t xml:space="preserve">Why does the brain need both </w:t>
                            </w:r>
                          </w:p>
                          <w:p w:rsidR="00EA3F31" w:rsidRPr="00E85A42" w:rsidRDefault="00EA3F31" w:rsidP="00E85A42">
                            <w:pPr>
                              <w:pStyle w:val="Heading2"/>
                              <w:jc w:val="center"/>
                              <w:rPr>
                                <w:rFonts w:ascii="Verdana" w:eastAsia="Times New Roman" w:hAnsi="Verdana"/>
                                <w:b/>
                                <w:color w:val="auto"/>
                                <w:sz w:val="40"/>
                                <w:szCs w:val="40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E85A42">
                              <w:rPr>
                                <w:rFonts w:ascii="Verdana" w:eastAsia="Times New Roman" w:hAnsi="Verdana"/>
                                <w:b/>
                                <w:color w:val="auto"/>
                                <w:sz w:val="36"/>
                                <w:szCs w:val="36"/>
                                <w:lang w:val="en-US"/>
                              </w:rPr>
                              <w:t>pre- and postsynaptic long-term plasticity</w:t>
                            </w:r>
                            <w:r w:rsidRPr="00E85A42">
                              <w:rPr>
                                <w:rFonts w:ascii="Verdana" w:eastAsia="Times New Roman" w:hAnsi="Verdana"/>
                                <w:b/>
                                <w:color w:val="auto"/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  <w:p w:rsidR="0081016D" w:rsidRPr="00E85A42" w:rsidRDefault="0081016D" w:rsidP="00E85A42">
                            <w:pPr>
                              <w:jc w:val="center"/>
                              <w:rPr>
                                <w:rFonts w:ascii="Verdana" w:eastAsia="Times New Roman" w:hAnsi="Verdana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05519D" w:rsidRPr="00E85A42" w:rsidRDefault="0005519D" w:rsidP="006222C8">
                            <w:pPr>
                              <w:jc w:val="both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</w:p>
                          <w:p w:rsidR="0005519D" w:rsidRPr="00E85A42" w:rsidRDefault="0005519D" w:rsidP="0005519D">
                            <w:pPr>
                              <w:pStyle w:val="PlainText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05519D" w:rsidRPr="00E85A42" w:rsidRDefault="0005519D" w:rsidP="0005519D">
                            <w:pPr>
                              <w:rPr>
                                <w:rFonts w:ascii="Verdana" w:eastAsia="Calibri" w:hAnsi="Verdana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A3F31" w:rsidRPr="00E85A42" w:rsidRDefault="00EA3F31" w:rsidP="00EA3F31">
                            <w:pPr>
                              <w:rPr>
                                <w:rFonts w:ascii="Verdana" w:eastAsia="Times New Roman" w:hAnsi="Verdana"/>
                                <w:lang w:val="en-US"/>
                              </w:rPr>
                            </w:pPr>
                            <w:r w:rsidRPr="00E85A42">
                              <w:rPr>
                                <w:rFonts w:ascii="Verdana" w:eastAsia="Times New Roman" w:hAnsi="Verdana"/>
                                <w:lang w:val="en-US"/>
                              </w:rPr>
                              <w:t xml:space="preserve">Although it is well known that long-term synaptic plasticity can be expressed both pre- and </w:t>
                            </w:r>
                            <w:proofErr w:type="spellStart"/>
                            <w:r w:rsidRPr="00E85A42">
                              <w:rPr>
                                <w:rFonts w:ascii="Verdana" w:eastAsia="Times New Roman" w:hAnsi="Verdana"/>
                                <w:lang w:val="en-US"/>
                              </w:rPr>
                              <w:t>postsynaptically</w:t>
                            </w:r>
                            <w:proofErr w:type="spellEnd"/>
                            <w:r w:rsidRPr="00E85A42">
                              <w:rPr>
                                <w:rFonts w:ascii="Verdana" w:eastAsia="Times New Roman" w:hAnsi="Verdana"/>
                                <w:lang w:val="en-US"/>
                              </w:rPr>
                              <w:t>, the functional consequences of this arrangement have remained elusive. In this talk I will describe how spike-timing-dependent plasticity with both pre- and postsynaptic expression develops receptive fields with reduced variability and improved discriminability compared to postsynaptic plasticity alone. These long-term modifications in receptive field statistics match recent sensory perception experiments. Moreover, learning with this form of plasticity leaves a hidden postsynaptic memory trace that enables fast relearning of previously stored information, providing a cellular substrate for memory savings. These results reveal essential roles for presynaptic plasticity that are missed when only postsynaptic expression of long-term plasticity is considered, and suggest an experience-dependent distribution of pre- and postsynaptic strength changes.</w:t>
                            </w:r>
                          </w:p>
                          <w:p w:rsidR="00EA3F31" w:rsidRPr="00E85A42" w:rsidRDefault="00EA3F31" w:rsidP="00EA3F31">
                            <w:pPr>
                              <w:rPr>
                                <w:rFonts w:ascii="Verdana" w:eastAsia="Times New Roman" w:hAnsi="Verdana"/>
                                <w:lang w:val="en-US"/>
                              </w:rPr>
                            </w:pPr>
                            <w:hyperlink r:id="rId6" w:history="1">
                              <w:r w:rsidRPr="00E85A42">
                                <w:rPr>
                                  <w:rStyle w:val="Hyperlink"/>
                                  <w:rFonts w:ascii="Verdana" w:eastAsia="Times New Roman" w:hAnsi="Verdana"/>
                                  <w:lang w:val="en-US"/>
                                </w:rPr>
                                <w:t>http://dx.doi.org/10.7554/eLife.09457</w:t>
                              </w:r>
                            </w:hyperlink>
                          </w:p>
                          <w:p w:rsidR="0005519D" w:rsidRDefault="0005519D" w:rsidP="0005519D">
                            <w:pPr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</w:pPr>
                          </w:p>
                          <w:p w:rsidR="0005519D" w:rsidRDefault="0081016D" w:rsidP="0081016D">
                            <w:pPr>
                              <w:ind w:left="3540" w:firstLine="708"/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  <w:t xml:space="preserve">Host : Prof. </w:t>
                            </w:r>
                            <w:proofErr w:type="spellStart"/>
                            <w:r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  <w:t>Wulfram</w:t>
                            </w:r>
                            <w:proofErr w:type="spellEnd"/>
                            <w:r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  <w:t xml:space="preserve"> Gerstner</w:t>
                            </w:r>
                          </w:p>
                          <w:p w:rsidR="000B20E7" w:rsidRDefault="0005519D" w:rsidP="0005519D">
                            <w:pPr>
                              <w:tabs>
                                <w:tab w:val="right" w:pos="7371"/>
                              </w:tabs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:rsidR="000B20E7" w:rsidRDefault="000B20E7" w:rsidP="0005519D">
                            <w:pPr>
                              <w:tabs>
                                <w:tab w:val="right" w:pos="7371"/>
                              </w:tabs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</w:pPr>
                          </w:p>
                          <w:p w:rsidR="000B20E7" w:rsidRDefault="000B20E7" w:rsidP="0005519D">
                            <w:pPr>
                              <w:tabs>
                                <w:tab w:val="right" w:pos="7371"/>
                              </w:tabs>
                              <w:rPr>
                                <w:rFonts w:ascii="Ecofont Vera Sans" w:hAnsi="Ecofont Vera Sans"/>
                                <w:szCs w:val="20"/>
                                <w:lang w:val="en-US"/>
                              </w:rPr>
                            </w:pPr>
                          </w:p>
                          <w:p w:rsidR="0005519D" w:rsidRPr="0005519D" w:rsidRDefault="0005519D" w:rsidP="000B20E7">
                            <w:pPr>
                              <w:tabs>
                                <w:tab w:val="right" w:pos="7371"/>
                              </w:tabs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C82D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4.65pt;margin-top:16.05pt;width:402.75pt;height:5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" stroked="f">
                <v:textbox>
                  <w:txbxContent>
                    <w:p w:rsidR="0005519D" w:rsidRPr="00EA3F31" w:rsidRDefault="0005519D" w:rsidP="0005519D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</w:pPr>
                      <w:r w:rsidRPr="00EA3F31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  <w:t xml:space="preserve">Thursday, </w:t>
                      </w:r>
                      <w:r w:rsidR="00356729" w:rsidRPr="00EA3F31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  <w:t xml:space="preserve">September </w:t>
                      </w:r>
                      <w:r w:rsidR="009956A3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  <w:t>24</w:t>
                      </w:r>
                      <w:r w:rsidR="00F85576" w:rsidRPr="00EA3F31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vertAlign w:val="superscript"/>
                          <w:lang w:val="en-US" w:eastAsia="fr-FR"/>
                        </w:rPr>
                        <w:t>th</w:t>
                      </w:r>
                      <w:r w:rsidRPr="00EA3F31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  <w:t xml:space="preserve"> 2015</w:t>
                      </w:r>
                    </w:p>
                    <w:p w:rsidR="0005519D" w:rsidRPr="00EA3F31" w:rsidRDefault="0005519D" w:rsidP="0005519D">
                      <w:pPr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</w:pPr>
                      <w:r w:rsidRPr="00EA3F31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  <w:t xml:space="preserve">13h30, Room AAC </w:t>
                      </w:r>
                      <w:r w:rsidR="00EA3F31" w:rsidRPr="00EA3F31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  <w:lang w:val="en-US" w:eastAsia="fr-FR"/>
                        </w:rPr>
                        <w:t>008</w:t>
                      </w:r>
                    </w:p>
                    <w:p w:rsidR="0005519D" w:rsidRPr="00EA3F31" w:rsidRDefault="0005519D" w:rsidP="0005519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/>
                          <w:bCs/>
                          <w:sz w:val="52"/>
                          <w:szCs w:val="52"/>
                          <w:lang w:val="de-DE" w:eastAsia="fr-FR"/>
                        </w:rPr>
                      </w:pPr>
                    </w:p>
                    <w:p w:rsidR="0005519D" w:rsidRDefault="00EA3F31" w:rsidP="0005519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/>
                          <w:bCs/>
                          <w:color w:val="008080"/>
                          <w:sz w:val="52"/>
                          <w:szCs w:val="52"/>
                          <w:lang w:val="en-US" w:eastAsia="fr-FR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8080"/>
                          <w:sz w:val="52"/>
                          <w:szCs w:val="52"/>
                          <w:lang w:val="en-US" w:eastAsia="fr-FR"/>
                        </w:rPr>
                        <w:t>Rui PONTE COSTA</w:t>
                      </w:r>
                    </w:p>
                    <w:p w:rsidR="009956A3" w:rsidRPr="009956A3" w:rsidRDefault="009956A3" w:rsidP="0005519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b/>
                          <w:bCs/>
                          <w:color w:val="008080"/>
                          <w:sz w:val="28"/>
                          <w:szCs w:val="28"/>
                          <w:lang w:val="en-US" w:eastAsia="fr-FR"/>
                        </w:rPr>
                      </w:pPr>
                      <w:r w:rsidRPr="009956A3">
                        <w:rPr>
                          <w:rFonts w:ascii="Verdana" w:hAnsi="Verdana"/>
                          <w:b/>
                          <w:bCs/>
                          <w:color w:val="008080"/>
                          <w:sz w:val="28"/>
                          <w:szCs w:val="28"/>
                          <w:lang w:val="en-US" w:eastAsia="fr-FR"/>
                        </w:rPr>
                        <w:t xml:space="preserve">Centre for Neuronal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8080"/>
                          <w:sz w:val="28"/>
                          <w:szCs w:val="28"/>
                          <w:lang w:val="en-US" w:eastAsia="fr-FR"/>
                        </w:rPr>
                        <w:t xml:space="preserve">Circuits and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color w:val="008080"/>
                          <w:sz w:val="28"/>
                          <w:szCs w:val="28"/>
                          <w:lang w:val="en-US" w:eastAsia="fr-FR"/>
                        </w:rPr>
                        <w:t>Behaviour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color w:val="008080"/>
                          <w:sz w:val="28"/>
                          <w:szCs w:val="28"/>
                          <w:lang w:val="en-US" w:eastAsia="fr-FR"/>
                        </w:rPr>
                        <w:t xml:space="preserve"> University of Oxford</w:t>
                      </w:r>
                    </w:p>
                    <w:p w:rsidR="002872DD" w:rsidRPr="002872DD" w:rsidRDefault="002872DD" w:rsidP="002872DD">
                      <w:pPr>
                        <w:rPr>
                          <w:lang w:val="en-US"/>
                        </w:rPr>
                      </w:pPr>
                    </w:p>
                    <w:p w:rsidR="00EA3F31" w:rsidRDefault="00EA3F31" w:rsidP="00EA3F31">
                      <w:pPr>
                        <w:pStyle w:val="Heading2"/>
                        <w:rPr>
                          <w:rFonts w:eastAsia="Times New Roman"/>
                          <w:lang w:val="en-US"/>
                        </w:rPr>
                      </w:pPr>
                    </w:p>
                    <w:p w:rsidR="00E85A42" w:rsidRDefault="00EA3F31" w:rsidP="00E85A42">
                      <w:pPr>
                        <w:pStyle w:val="Heading2"/>
                        <w:jc w:val="center"/>
                        <w:rPr>
                          <w:rFonts w:ascii="Verdana" w:eastAsia="Times New Roman" w:hAnsi="Verdana"/>
                          <w:b/>
                          <w:color w:val="auto"/>
                          <w:sz w:val="36"/>
                          <w:szCs w:val="36"/>
                          <w:lang w:val="en-US"/>
                        </w:rPr>
                      </w:pPr>
                      <w:r w:rsidRPr="00E85A42">
                        <w:rPr>
                          <w:rFonts w:ascii="Verdana" w:eastAsia="Times New Roman" w:hAnsi="Verdana"/>
                          <w:b/>
                          <w:color w:val="auto"/>
                          <w:sz w:val="36"/>
                          <w:szCs w:val="36"/>
                          <w:lang w:val="en-US"/>
                        </w:rPr>
                        <w:t xml:space="preserve">Why does the brain need both </w:t>
                      </w:r>
                    </w:p>
                    <w:p w:rsidR="00EA3F31" w:rsidRPr="00E85A42" w:rsidRDefault="00EA3F31" w:rsidP="00E85A42">
                      <w:pPr>
                        <w:pStyle w:val="Heading2"/>
                        <w:jc w:val="center"/>
                        <w:rPr>
                          <w:rFonts w:ascii="Verdana" w:eastAsia="Times New Roman" w:hAnsi="Verdana"/>
                          <w:b/>
                          <w:color w:val="auto"/>
                          <w:sz w:val="40"/>
                          <w:szCs w:val="40"/>
                          <w:lang w:val="en-US"/>
                        </w:rPr>
                      </w:pPr>
                      <w:bookmarkStart w:id="1" w:name="_GoBack"/>
                      <w:bookmarkEnd w:id="1"/>
                      <w:r w:rsidRPr="00E85A42">
                        <w:rPr>
                          <w:rFonts w:ascii="Verdana" w:eastAsia="Times New Roman" w:hAnsi="Verdana"/>
                          <w:b/>
                          <w:color w:val="auto"/>
                          <w:sz w:val="36"/>
                          <w:szCs w:val="36"/>
                          <w:lang w:val="en-US"/>
                        </w:rPr>
                        <w:t>pre- and postsynaptic long-term plasticity</w:t>
                      </w:r>
                      <w:r w:rsidRPr="00E85A42">
                        <w:rPr>
                          <w:rFonts w:ascii="Verdana" w:eastAsia="Times New Roman" w:hAnsi="Verdana"/>
                          <w:b/>
                          <w:color w:val="auto"/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  <w:p w:rsidR="0081016D" w:rsidRPr="00E85A42" w:rsidRDefault="0081016D" w:rsidP="00E85A42">
                      <w:pPr>
                        <w:jc w:val="center"/>
                        <w:rPr>
                          <w:rFonts w:ascii="Verdana" w:eastAsia="Times New Roman" w:hAnsi="Verdana"/>
                          <w:sz w:val="40"/>
                          <w:szCs w:val="40"/>
                          <w:lang w:val="en-US"/>
                        </w:rPr>
                      </w:pPr>
                    </w:p>
                    <w:p w:rsidR="0005519D" w:rsidRPr="00E85A42" w:rsidRDefault="0005519D" w:rsidP="006222C8">
                      <w:pPr>
                        <w:jc w:val="both"/>
                        <w:rPr>
                          <w:rFonts w:ascii="Verdana" w:hAnsi="Verdana"/>
                          <w:lang w:val="en-US"/>
                        </w:rPr>
                      </w:pPr>
                    </w:p>
                    <w:p w:rsidR="0005519D" w:rsidRPr="00E85A42" w:rsidRDefault="0005519D" w:rsidP="0005519D">
                      <w:pPr>
                        <w:pStyle w:val="PlainText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05519D" w:rsidRPr="00E85A42" w:rsidRDefault="0005519D" w:rsidP="0005519D">
                      <w:pPr>
                        <w:rPr>
                          <w:rFonts w:ascii="Verdana" w:eastAsia="Calibri" w:hAnsi="Verdana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EA3F31" w:rsidRPr="00E85A42" w:rsidRDefault="00EA3F31" w:rsidP="00EA3F31">
                      <w:pPr>
                        <w:rPr>
                          <w:rFonts w:ascii="Verdana" w:eastAsia="Times New Roman" w:hAnsi="Verdana"/>
                          <w:lang w:val="en-US"/>
                        </w:rPr>
                      </w:pPr>
                      <w:r w:rsidRPr="00E85A42">
                        <w:rPr>
                          <w:rFonts w:ascii="Verdana" w:eastAsia="Times New Roman" w:hAnsi="Verdana"/>
                          <w:lang w:val="en-US"/>
                        </w:rPr>
                        <w:t xml:space="preserve">Although it is well known that long-term synaptic plasticity can be expressed both pre- and </w:t>
                      </w:r>
                      <w:proofErr w:type="spellStart"/>
                      <w:r w:rsidRPr="00E85A42">
                        <w:rPr>
                          <w:rFonts w:ascii="Verdana" w:eastAsia="Times New Roman" w:hAnsi="Verdana"/>
                          <w:lang w:val="en-US"/>
                        </w:rPr>
                        <w:t>postsynaptically</w:t>
                      </w:r>
                      <w:proofErr w:type="spellEnd"/>
                      <w:r w:rsidRPr="00E85A42">
                        <w:rPr>
                          <w:rFonts w:ascii="Verdana" w:eastAsia="Times New Roman" w:hAnsi="Verdana"/>
                          <w:lang w:val="en-US"/>
                        </w:rPr>
                        <w:t>, the functional consequences of this arrangement have remained elusive. In this talk I will describe how spike-timing-dependent plasticity with both pre- and postsynaptic expression develops receptive fields with reduced variability and improved discriminability compared to postsynaptic plasticity alone. These long-term modifications in receptive field statistics match recent sensory perception experiments. Moreover, learning with this form of plasticity leaves a hidden postsynaptic memory trace that enables fast relearning of previously stored information, providing a cellular substrate for memory savings. These results reveal essential roles for presynaptic plasticity that are missed when only postsynaptic expression of long-term plasticity is considered, and suggest an experience-dependent distribution of pre- and postsynaptic strength changes.</w:t>
                      </w:r>
                    </w:p>
                    <w:p w:rsidR="00EA3F31" w:rsidRPr="00E85A42" w:rsidRDefault="00EA3F31" w:rsidP="00EA3F31">
                      <w:pPr>
                        <w:rPr>
                          <w:rFonts w:ascii="Verdana" w:eastAsia="Times New Roman" w:hAnsi="Verdana"/>
                          <w:lang w:val="en-US"/>
                        </w:rPr>
                      </w:pPr>
                      <w:hyperlink r:id="rId7" w:history="1">
                        <w:r w:rsidRPr="00E85A42">
                          <w:rPr>
                            <w:rStyle w:val="Hyperlink"/>
                            <w:rFonts w:ascii="Verdana" w:eastAsia="Times New Roman" w:hAnsi="Verdana"/>
                            <w:lang w:val="en-US"/>
                          </w:rPr>
                          <w:t>http://dx.doi.org/10.7554/eLife.09457</w:t>
                        </w:r>
                      </w:hyperlink>
                    </w:p>
                    <w:p w:rsidR="0005519D" w:rsidRDefault="0005519D" w:rsidP="0005519D">
                      <w:pPr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</w:pPr>
                    </w:p>
                    <w:p w:rsidR="0005519D" w:rsidRDefault="0081016D" w:rsidP="0081016D">
                      <w:pPr>
                        <w:ind w:left="3540" w:firstLine="708"/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</w:pPr>
                      <w:r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  <w:t xml:space="preserve">Host : Prof. </w:t>
                      </w:r>
                      <w:proofErr w:type="spellStart"/>
                      <w:r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  <w:t>Wulfram</w:t>
                      </w:r>
                      <w:proofErr w:type="spellEnd"/>
                      <w:r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  <w:t xml:space="preserve"> Gerstner</w:t>
                      </w:r>
                    </w:p>
                    <w:p w:rsidR="000B20E7" w:rsidRDefault="0005519D" w:rsidP="0005519D">
                      <w:pPr>
                        <w:tabs>
                          <w:tab w:val="right" w:pos="7371"/>
                        </w:tabs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</w:pPr>
                      <w:r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  <w:tab/>
                      </w:r>
                    </w:p>
                    <w:p w:rsidR="000B20E7" w:rsidRDefault="000B20E7" w:rsidP="0005519D">
                      <w:pPr>
                        <w:tabs>
                          <w:tab w:val="right" w:pos="7371"/>
                        </w:tabs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</w:pPr>
                    </w:p>
                    <w:p w:rsidR="000B20E7" w:rsidRDefault="000B20E7" w:rsidP="0005519D">
                      <w:pPr>
                        <w:tabs>
                          <w:tab w:val="right" w:pos="7371"/>
                        </w:tabs>
                        <w:rPr>
                          <w:rFonts w:ascii="Ecofont Vera Sans" w:hAnsi="Ecofont Vera Sans"/>
                          <w:szCs w:val="20"/>
                          <w:lang w:val="en-US"/>
                        </w:rPr>
                      </w:pPr>
                    </w:p>
                    <w:p w:rsidR="0005519D" w:rsidRPr="0005519D" w:rsidRDefault="0005519D" w:rsidP="000B20E7">
                      <w:pPr>
                        <w:tabs>
                          <w:tab w:val="right" w:pos="7371"/>
                        </w:tabs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19D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-2490470</wp:posOffset>
                </wp:positionH>
                <wp:positionV relativeFrom="paragraph">
                  <wp:posOffset>2654300</wp:posOffset>
                </wp:positionV>
                <wp:extent cx="5343525" cy="600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435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E3D" w:rsidRPr="00014665" w:rsidRDefault="004D3E3D">
                            <w:pPr>
                              <w:rPr>
                                <w:rFonts w:ascii="Ecofont Vera Sans" w:hAnsi="Ecofont Vera Sans"/>
                                <w:smallCaps/>
                                <w:color w:val="FFFFFF" w:themeColor="background1"/>
                                <w:lang w:val="en-US"/>
                              </w:rPr>
                            </w:pPr>
                            <w:r w:rsidRPr="00014665">
                              <w:rPr>
                                <w:rFonts w:ascii="Ecofont Vera Sans" w:hAnsi="Ecofont Vera Sans" w:cs="Arial"/>
                                <w:b/>
                                <w:bCs/>
                                <w:smallCaps/>
                                <w:color w:val="FFFFFF" w:themeColor="background1"/>
                                <w:sz w:val="40"/>
                                <w:szCs w:val="40"/>
                                <w:lang w:val="de-DE" w:eastAsia="fr-FR"/>
                              </w:rPr>
                              <w:t>Computational Neuroscience Seminar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-196.1pt;margin-top:209pt;width:420.75pt;height:47.2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" filled="f" stroked="f">
                <v:textbox>
                  <w:txbxContent>
                    <w:p w:rsidR="004D3E3D" w:rsidRPr="00014665" w:rsidRDefault="004D3E3D">
                      <w:pPr>
                        <w:rPr>
                          <w:rFonts w:ascii="Ecofont Vera Sans" w:hAnsi="Ecofont Vera Sans"/>
                          <w:smallCaps/>
                          <w:color w:val="FFFFFF" w:themeColor="background1"/>
                          <w:lang w:val="en-US"/>
                        </w:rPr>
                      </w:pPr>
                      <w:r w:rsidRPr="00014665">
                        <w:rPr>
                          <w:rFonts w:ascii="Ecofont Vera Sans" w:hAnsi="Ecofont Vera Sans" w:cs="Arial"/>
                          <w:b/>
                          <w:bCs/>
                          <w:smallCaps/>
                          <w:color w:val="FFFFFF" w:themeColor="background1"/>
                          <w:sz w:val="40"/>
                          <w:szCs w:val="40"/>
                          <w:lang w:val="de-DE" w:eastAsia="fr-FR"/>
                        </w:rPr>
                        <w:t>Computational Neuroscience Seminar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3B42" w:rsidSect="004D3E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3D"/>
    <w:rsid w:val="00014665"/>
    <w:rsid w:val="0005519D"/>
    <w:rsid w:val="000A6288"/>
    <w:rsid w:val="000B20E7"/>
    <w:rsid w:val="00196675"/>
    <w:rsid w:val="002859B3"/>
    <w:rsid w:val="002872DD"/>
    <w:rsid w:val="002D2CA7"/>
    <w:rsid w:val="002E004E"/>
    <w:rsid w:val="00356729"/>
    <w:rsid w:val="003B1615"/>
    <w:rsid w:val="004B53E2"/>
    <w:rsid w:val="004D3E3D"/>
    <w:rsid w:val="00591D37"/>
    <w:rsid w:val="006222C8"/>
    <w:rsid w:val="0081016D"/>
    <w:rsid w:val="009956A3"/>
    <w:rsid w:val="00AB45C3"/>
    <w:rsid w:val="00C618AE"/>
    <w:rsid w:val="00E85A42"/>
    <w:rsid w:val="00EA3F31"/>
    <w:rsid w:val="00F8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F514E8-B79E-469A-A5BB-78E47DB5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615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F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D3E3D"/>
    <w:rPr>
      <w:rFonts w:ascii="Arial" w:eastAsia="Calibri" w:hAnsi="Arial" w:cs="Times New Roman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3E3D"/>
    <w:rPr>
      <w:rFonts w:ascii="Arial" w:eastAsia="Calibri" w:hAnsi="Arial" w:cs="Times New Roman"/>
      <w:sz w:val="20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222C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A3F3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A3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7554/eLife.094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7554/eLife.09457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Mellier Chantal</dc:creator>
  <cp:keywords/>
  <dc:description/>
  <cp:lastModifiedBy>Turielle Rosa Ana</cp:lastModifiedBy>
  <cp:revision>4</cp:revision>
  <cp:lastPrinted>2015-01-30T09:57:00Z</cp:lastPrinted>
  <dcterms:created xsi:type="dcterms:W3CDTF">2015-09-17T11:31:00Z</dcterms:created>
  <dcterms:modified xsi:type="dcterms:W3CDTF">2015-09-17T11:37:00Z</dcterms:modified>
</cp:coreProperties>
</file>