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4690F1" w14:textId="77777777" w:rsidR="00AB6E4C" w:rsidRPr="00754747" w:rsidRDefault="005B1BE6" w:rsidP="001056CA">
      <w:pPr>
        <w:rPr>
          <w:rFonts w:cstheme="minorHAnsi"/>
          <w:bCs/>
          <w:lang w:val="fr-FR"/>
        </w:rPr>
      </w:pPr>
      <w:r w:rsidRPr="00754747">
        <w:rPr>
          <w:rFonts w:cstheme="minorHAnsi"/>
          <w:bCs/>
          <w:lang w:val="fr-FR"/>
        </w:rPr>
        <w:t>La</w:t>
      </w:r>
      <w:r w:rsidR="00AB6E4C" w:rsidRPr="00754747">
        <w:rPr>
          <w:rFonts w:cstheme="minorHAnsi"/>
          <w:bCs/>
          <w:lang w:val="fr-FR"/>
        </w:rPr>
        <w:t xml:space="preserve"> </w:t>
      </w:r>
      <w:r w:rsidR="00771428" w:rsidRPr="00754747">
        <w:rPr>
          <w:rFonts w:cstheme="minorHAnsi"/>
          <w:bCs/>
          <w:lang w:val="fr-FR"/>
        </w:rPr>
        <w:t>SRFP</w:t>
      </w:r>
      <w:r w:rsidR="00AB6E4C" w:rsidRPr="00754747">
        <w:rPr>
          <w:rFonts w:cstheme="minorHAnsi"/>
          <w:bCs/>
          <w:lang w:val="fr-FR"/>
        </w:rPr>
        <w:t xml:space="preserve"> </w:t>
      </w:r>
      <w:r w:rsidRPr="00754747">
        <w:rPr>
          <w:rFonts w:cstheme="minorHAnsi"/>
          <w:bCs/>
          <w:lang w:val="fr-FR"/>
        </w:rPr>
        <w:t xml:space="preserve">a décerné pour la première fois un prix pour la formation </w:t>
      </w:r>
      <w:r w:rsidR="006309F3" w:rsidRPr="00754747">
        <w:rPr>
          <w:rFonts w:cstheme="minorHAnsi"/>
          <w:bCs/>
          <w:lang w:val="fr-FR"/>
        </w:rPr>
        <w:t>professionnelle</w:t>
      </w:r>
    </w:p>
    <w:p w14:paraId="68332F8F" w14:textId="77777777" w:rsidR="00AB6E4C" w:rsidRPr="00754747" w:rsidRDefault="00302EFE" w:rsidP="001056CA">
      <w:pPr>
        <w:rPr>
          <w:rFonts w:cstheme="minorHAnsi"/>
          <w:bCs/>
          <w:sz w:val="48"/>
          <w:szCs w:val="48"/>
          <w:lang w:val="fr-FR"/>
        </w:rPr>
      </w:pPr>
      <w:r w:rsidRPr="00754747">
        <w:rPr>
          <w:rFonts w:cstheme="minorHAnsi"/>
          <w:bCs/>
          <w:sz w:val="48"/>
          <w:szCs w:val="48"/>
          <w:lang w:val="fr-FR"/>
        </w:rPr>
        <w:t xml:space="preserve">Realto </w:t>
      </w:r>
      <w:r w:rsidR="006309F3">
        <w:rPr>
          <w:rFonts w:cstheme="minorHAnsi"/>
          <w:bCs/>
          <w:sz w:val="48"/>
          <w:szCs w:val="48"/>
          <w:lang w:val="fr-FR"/>
        </w:rPr>
        <w:t>réunit</w:t>
      </w:r>
      <w:r w:rsidR="005B1BE6" w:rsidRPr="00754747">
        <w:rPr>
          <w:rFonts w:cstheme="minorHAnsi"/>
          <w:bCs/>
          <w:sz w:val="48"/>
          <w:szCs w:val="48"/>
          <w:lang w:val="fr-FR"/>
        </w:rPr>
        <w:t xml:space="preserve"> les lieux d‘apprentissage</w:t>
      </w:r>
    </w:p>
    <w:p w14:paraId="0EB48222" w14:textId="77777777" w:rsidR="00AB6E4C" w:rsidRPr="00754747" w:rsidRDefault="00AB6E4C" w:rsidP="001056CA">
      <w:pPr>
        <w:rPr>
          <w:rFonts w:cstheme="minorHAnsi"/>
          <w:bCs/>
          <w:lang w:val="fr-FR"/>
        </w:rPr>
      </w:pPr>
    </w:p>
    <w:p w14:paraId="3DF0FC29" w14:textId="77777777" w:rsidR="00AB6E4C" w:rsidRPr="00754747" w:rsidRDefault="00771428" w:rsidP="004C0492">
      <w:pPr>
        <w:spacing w:after="160"/>
        <w:rPr>
          <w:rFonts w:cstheme="minorHAnsi"/>
          <w:bCs/>
          <w:lang w:val="fr-FR"/>
        </w:rPr>
      </w:pPr>
      <w:r w:rsidRPr="00754747">
        <w:rPr>
          <w:rFonts w:cstheme="minorHAnsi"/>
          <w:bCs/>
          <w:lang w:val="fr-FR"/>
        </w:rPr>
        <w:t>SRFP</w:t>
      </w:r>
      <w:r w:rsidR="00D60C22" w:rsidRPr="00754747">
        <w:rPr>
          <w:rFonts w:cstheme="minorHAnsi"/>
          <w:bCs/>
          <w:lang w:val="fr-FR"/>
        </w:rPr>
        <w:t xml:space="preserve">, </w:t>
      </w:r>
      <w:r w:rsidR="005B1BE6" w:rsidRPr="00754747">
        <w:rPr>
          <w:rFonts w:cstheme="minorHAnsi"/>
          <w:bCs/>
          <w:lang w:val="fr-FR"/>
        </w:rPr>
        <w:t xml:space="preserve">le </w:t>
      </w:r>
      <w:r w:rsidR="00AB6E4C" w:rsidRPr="00754747">
        <w:rPr>
          <w:rFonts w:cstheme="minorHAnsi"/>
          <w:bCs/>
          <w:lang w:val="fr-FR"/>
        </w:rPr>
        <w:t>27.11.2020</w:t>
      </w:r>
      <w:r w:rsidR="00D60C22" w:rsidRPr="00754747">
        <w:rPr>
          <w:rFonts w:cstheme="minorHAnsi"/>
          <w:bCs/>
          <w:lang w:val="fr-FR"/>
        </w:rPr>
        <w:t xml:space="preserve">. </w:t>
      </w:r>
      <w:r w:rsidR="005B1BE6" w:rsidRPr="00754747">
        <w:rPr>
          <w:rFonts w:cstheme="minorHAnsi"/>
          <w:b/>
          <w:bCs/>
          <w:lang w:val="fr-FR"/>
        </w:rPr>
        <w:t xml:space="preserve">À travers </w:t>
      </w:r>
      <w:r w:rsidR="006309F3">
        <w:rPr>
          <w:rFonts w:cstheme="minorHAnsi"/>
          <w:b/>
          <w:bCs/>
          <w:lang w:val="fr-FR"/>
        </w:rPr>
        <w:t>la remise d’</w:t>
      </w:r>
      <w:r w:rsidR="005B1BE6" w:rsidRPr="00754747">
        <w:rPr>
          <w:rFonts w:cstheme="minorHAnsi"/>
          <w:b/>
          <w:bCs/>
          <w:lang w:val="fr-FR"/>
        </w:rPr>
        <w:t>un prix de reconnaissance, la Société suisse pour la recherche appliquée en matière de formation professionnelle</w:t>
      </w:r>
      <w:r w:rsidR="006309F3">
        <w:rPr>
          <w:rFonts w:cstheme="minorHAnsi"/>
          <w:b/>
          <w:bCs/>
          <w:lang w:val="fr-FR"/>
        </w:rPr>
        <w:t xml:space="preserve"> (SRFP)</w:t>
      </w:r>
      <w:r w:rsidR="005B1BE6" w:rsidRPr="00754747">
        <w:rPr>
          <w:rFonts w:cstheme="minorHAnsi"/>
          <w:b/>
          <w:bCs/>
          <w:lang w:val="fr-FR"/>
        </w:rPr>
        <w:t xml:space="preserve"> encourage le transfert de la recherche de qualité en matière de formation professionnelle </w:t>
      </w:r>
      <w:r w:rsidR="000379CC">
        <w:rPr>
          <w:rFonts w:cstheme="minorHAnsi"/>
          <w:b/>
          <w:bCs/>
          <w:lang w:val="fr-FR"/>
        </w:rPr>
        <w:t>vers la pratique</w:t>
      </w:r>
      <w:r w:rsidR="00AB6E4C" w:rsidRPr="00754747">
        <w:rPr>
          <w:rFonts w:cstheme="minorHAnsi"/>
          <w:b/>
          <w:bCs/>
          <w:lang w:val="fr-FR"/>
        </w:rPr>
        <w:t xml:space="preserve">. </w:t>
      </w:r>
      <w:r w:rsidR="005B1BE6" w:rsidRPr="00754747">
        <w:rPr>
          <w:rFonts w:cstheme="minorHAnsi"/>
          <w:b/>
          <w:bCs/>
          <w:lang w:val="fr-FR"/>
        </w:rPr>
        <w:t xml:space="preserve">Le premier lauréat </w:t>
      </w:r>
      <w:r w:rsidR="006309F3">
        <w:rPr>
          <w:rFonts w:cstheme="minorHAnsi"/>
          <w:b/>
          <w:bCs/>
          <w:lang w:val="fr-FR"/>
        </w:rPr>
        <w:t>d</w:t>
      </w:r>
      <w:r w:rsidR="006958E1">
        <w:rPr>
          <w:rFonts w:cstheme="minorHAnsi"/>
          <w:b/>
          <w:bCs/>
          <w:lang w:val="fr-FR"/>
        </w:rPr>
        <w:t>e ce</w:t>
      </w:r>
      <w:r w:rsidR="006309F3">
        <w:rPr>
          <w:rFonts w:cstheme="minorHAnsi"/>
          <w:b/>
          <w:bCs/>
          <w:lang w:val="fr-FR"/>
        </w:rPr>
        <w:t xml:space="preserve"> prix </w:t>
      </w:r>
      <w:r w:rsidR="005B1BE6" w:rsidRPr="00754747">
        <w:rPr>
          <w:rFonts w:cstheme="minorHAnsi"/>
          <w:b/>
          <w:bCs/>
          <w:lang w:val="fr-FR"/>
        </w:rPr>
        <w:t xml:space="preserve">est le projet </w:t>
      </w:r>
      <w:r w:rsidR="00AB6E4C" w:rsidRPr="00754747">
        <w:rPr>
          <w:rFonts w:cstheme="minorHAnsi"/>
          <w:b/>
          <w:i/>
          <w:lang w:val="fr-FR"/>
        </w:rPr>
        <w:t>Realto</w:t>
      </w:r>
      <w:r w:rsidR="00AB6E4C" w:rsidRPr="00754747">
        <w:rPr>
          <w:rFonts w:cstheme="minorHAnsi"/>
          <w:b/>
          <w:bCs/>
          <w:lang w:val="fr-FR"/>
        </w:rPr>
        <w:t xml:space="preserve">. </w:t>
      </w:r>
      <w:r w:rsidR="005B1BE6" w:rsidRPr="00754747">
        <w:rPr>
          <w:rFonts w:cstheme="minorHAnsi"/>
          <w:b/>
          <w:bCs/>
          <w:lang w:val="fr-FR"/>
        </w:rPr>
        <w:t xml:space="preserve">Cet espace numérique </w:t>
      </w:r>
      <w:r w:rsidR="006958E1">
        <w:rPr>
          <w:rFonts w:cstheme="minorHAnsi"/>
          <w:b/>
          <w:bCs/>
          <w:lang w:val="fr-FR"/>
        </w:rPr>
        <w:t>est un point de rencontre entre</w:t>
      </w:r>
      <w:r w:rsidR="005B1BE6" w:rsidRPr="00754747">
        <w:rPr>
          <w:rFonts w:cstheme="minorHAnsi"/>
          <w:b/>
          <w:bCs/>
          <w:lang w:val="fr-FR"/>
        </w:rPr>
        <w:t xml:space="preserve"> l’école </w:t>
      </w:r>
      <w:r w:rsidR="00754747" w:rsidRPr="00754747">
        <w:rPr>
          <w:rFonts w:cstheme="minorHAnsi"/>
          <w:b/>
          <w:bCs/>
          <w:lang w:val="fr-FR"/>
        </w:rPr>
        <w:t>professionnelle</w:t>
      </w:r>
      <w:r w:rsidR="005B1BE6" w:rsidRPr="00754747">
        <w:rPr>
          <w:rFonts w:cstheme="minorHAnsi"/>
          <w:b/>
          <w:bCs/>
          <w:lang w:val="fr-FR"/>
        </w:rPr>
        <w:t xml:space="preserve"> et la pratique professionnelle</w:t>
      </w:r>
      <w:r w:rsidR="00AB6E4C" w:rsidRPr="00754747">
        <w:rPr>
          <w:rFonts w:cstheme="minorHAnsi"/>
          <w:b/>
          <w:bCs/>
          <w:lang w:val="fr-FR"/>
        </w:rPr>
        <w:t>.</w:t>
      </w:r>
      <w:r w:rsidR="00D60C22" w:rsidRPr="00754747">
        <w:rPr>
          <w:rFonts w:cstheme="minorHAnsi"/>
          <w:b/>
          <w:bCs/>
          <w:lang w:val="fr-FR"/>
        </w:rPr>
        <w:t xml:space="preserve"> </w:t>
      </w:r>
      <w:r w:rsidR="005B1BE6" w:rsidRPr="00754747">
        <w:rPr>
          <w:rFonts w:cstheme="minorHAnsi"/>
          <w:b/>
          <w:bCs/>
          <w:lang w:val="fr-FR"/>
        </w:rPr>
        <w:t>La remise du prix a eu lieu le</w:t>
      </w:r>
      <w:r w:rsidR="00D60C22" w:rsidRPr="00754747">
        <w:rPr>
          <w:rFonts w:cstheme="minorHAnsi"/>
          <w:b/>
          <w:bCs/>
          <w:lang w:val="fr-FR"/>
        </w:rPr>
        <w:t xml:space="preserve"> 27</w:t>
      </w:r>
      <w:r w:rsidR="005B1BE6" w:rsidRPr="00754747">
        <w:rPr>
          <w:rFonts w:cstheme="minorHAnsi"/>
          <w:b/>
          <w:bCs/>
          <w:lang w:val="fr-FR"/>
        </w:rPr>
        <w:t xml:space="preserve"> novembre</w:t>
      </w:r>
      <w:r w:rsidR="00D60C22" w:rsidRPr="00754747">
        <w:rPr>
          <w:rFonts w:cstheme="minorHAnsi"/>
          <w:b/>
          <w:bCs/>
          <w:lang w:val="fr-FR"/>
        </w:rPr>
        <w:t xml:space="preserve"> 2020.</w:t>
      </w:r>
    </w:p>
    <w:p w14:paraId="6106985E" w14:textId="77777777" w:rsidR="00244179" w:rsidRPr="00754747" w:rsidRDefault="00754747" w:rsidP="004C0492">
      <w:pPr>
        <w:spacing w:after="160"/>
        <w:rPr>
          <w:rFonts w:cstheme="minorHAnsi"/>
          <w:bCs/>
          <w:lang w:val="fr-FR"/>
        </w:rPr>
      </w:pPr>
      <w:r>
        <w:rPr>
          <w:rFonts w:cstheme="minorHAnsi"/>
          <w:bCs/>
          <w:lang w:val="fr-FR"/>
        </w:rPr>
        <w:t>Les personnes qui suivent une formation professionnelle ne profitent pas toujours d’un enseignement adapté aux réalités du travail en entreprise</w:t>
      </w:r>
      <w:r w:rsidR="00AB6E4C" w:rsidRPr="00754747">
        <w:rPr>
          <w:rFonts w:cstheme="minorHAnsi"/>
          <w:bCs/>
          <w:lang w:val="fr-FR"/>
        </w:rPr>
        <w:t xml:space="preserve">. </w:t>
      </w:r>
      <w:r>
        <w:rPr>
          <w:rFonts w:cstheme="minorHAnsi"/>
          <w:bCs/>
          <w:lang w:val="fr-FR"/>
        </w:rPr>
        <w:t xml:space="preserve">Les lieux d’apprentissage doivent donc </w:t>
      </w:r>
      <w:r w:rsidR="006309F3">
        <w:rPr>
          <w:rFonts w:cstheme="minorHAnsi"/>
          <w:bCs/>
          <w:lang w:val="fr-FR"/>
        </w:rPr>
        <w:t xml:space="preserve">encore </w:t>
      </w:r>
      <w:r>
        <w:rPr>
          <w:rFonts w:cstheme="minorHAnsi"/>
          <w:bCs/>
          <w:lang w:val="fr-FR"/>
        </w:rPr>
        <w:t>mieux coopérer</w:t>
      </w:r>
      <w:r w:rsidR="00AB6E4C" w:rsidRPr="00754747">
        <w:rPr>
          <w:rFonts w:cstheme="minorHAnsi"/>
          <w:bCs/>
          <w:lang w:val="fr-FR"/>
        </w:rPr>
        <w:t xml:space="preserve">. </w:t>
      </w:r>
      <w:r>
        <w:rPr>
          <w:rFonts w:cstheme="minorHAnsi"/>
          <w:bCs/>
          <w:lang w:val="fr-FR"/>
        </w:rPr>
        <w:t xml:space="preserve">L’une des innovations les plus spectaculaires dans ce domaine est le projet </w:t>
      </w:r>
      <w:r w:rsidR="00AB6E4C" w:rsidRPr="00754747">
        <w:rPr>
          <w:rFonts w:cstheme="minorHAnsi"/>
          <w:bCs/>
          <w:i/>
          <w:lang w:val="fr-FR"/>
        </w:rPr>
        <w:t>Realto</w:t>
      </w:r>
      <w:r>
        <w:rPr>
          <w:rFonts w:cstheme="minorHAnsi"/>
          <w:bCs/>
          <w:lang w:val="fr-FR"/>
        </w:rPr>
        <w:t>, qui tire son nom du célèbre pont à Venise</w:t>
      </w:r>
      <w:r w:rsidR="005E0D48" w:rsidRPr="00754747">
        <w:rPr>
          <w:rFonts w:cstheme="minorHAnsi"/>
          <w:bCs/>
          <w:lang w:val="fr-FR"/>
        </w:rPr>
        <w:t>.</w:t>
      </w:r>
      <w:r w:rsidR="009D30AF" w:rsidRPr="00754747">
        <w:rPr>
          <w:rFonts w:cstheme="minorHAnsi"/>
          <w:bCs/>
          <w:lang w:val="fr-FR"/>
        </w:rPr>
        <w:t xml:space="preserve"> </w:t>
      </w:r>
      <w:r w:rsidR="006309F3">
        <w:rPr>
          <w:rFonts w:cstheme="minorHAnsi"/>
          <w:bCs/>
          <w:lang w:val="fr-FR"/>
        </w:rPr>
        <w:t>C</w:t>
      </w:r>
      <w:r>
        <w:rPr>
          <w:rFonts w:cstheme="minorHAnsi"/>
          <w:bCs/>
          <w:lang w:val="fr-FR"/>
        </w:rPr>
        <w:t>e projet vient d’être récompensé par le prix de</w:t>
      </w:r>
      <w:r w:rsidR="006309F3">
        <w:rPr>
          <w:rFonts w:cstheme="minorHAnsi"/>
          <w:bCs/>
          <w:lang w:val="fr-FR"/>
        </w:rPr>
        <w:t xml:space="preserve"> la </w:t>
      </w:r>
      <w:r w:rsidR="00771428" w:rsidRPr="00754747">
        <w:rPr>
          <w:rFonts w:cstheme="minorHAnsi"/>
          <w:bCs/>
          <w:lang w:val="fr-FR"/>
        </w:rPr>
        <w:t>SRFP</w:t>
      </w:r>
      <w:r w:rsidR="001601E7" w:rsidRPr="00754747">
        <w:rPr>
          <w:rFonts w:cstheme="minorHAnsi"/>
          <w:bCs/>
          <w:lang w:val="fr-FR"/>
        </w:rPr>
        <w:t xml:space="preserve"> </w:t>
      </w:r>
      <w:r>
        <w:rPr>
          <w:rFonts w:cstheme="minorHAnsi"/>
          <w:bCs/>
          <w:lang w:val="fr-FR"/>
        </w:rPr>
        <w:t>doté de</w:t>
      </w:r>
      <w:r w:rsidR="009D30AF" w:rsidRPr="00754747">
        <w:rPr>
          <w:rFonts w:cstheme="minorHAnsi"/>
          <w:bCs/>
          <w:lang w:val="fr-FR"/>
        </w:rPr>
        <w:t xml:space="preserve"> 5000</w:t>
      </w:r>
      <w:r>
        <w:rPr>
          <w:rFonts w:cstheme="minorHAnsi"/>
          <w:bCs/>
          <w:lang w:val="fr-FR"/>
        </w:rPr>
        <w:t xml:space="preserve"> francs</w:t>
      </w:r>
      <w:r w:rsidR="009D30AF" w:rsidRPr="00754747">
        <w:rPr>
          <w:rFonts w:cstheme="minorHAnsi"/>
          <w:bCs/>
          <w:lang w:val="fr-FR"/>
        </w:rPr>
        <w:t>.</w:t>
      </w:r>
    </w:p>
    <w:p w14:paraId="5510486E" w14:textId="77777777" w:rsidR="009D30AF" w:rsidRPr="00754747" w:rsidRDefault="005E0D48" w:rsidP="004C0492">
      <w:pPr>
        <w:spacing w:after="160"/>
        <w:rPr>
          <w:rFonts w:cstheme="minorHAnsi"/>
          <w:bCs/>
          <w:lang w:val="fr-FR"/>
        </w:rPr>
      </w:pPr>
      <w:r w:rsidRPr="00754747">
        <w:rPr>
          <w:rFonts w:cstheme="minorHAnsi"/>
          <w:bCs/>
          <w:i/>
          <w:lang w:val="fr-FR"/>
        </w:rPr>
        <w:t>Realto</w:t>
      </w:r>
      <w:r w:rsidRPr="00754747">
        <w:rPr>
          <w:rFonts w:cstheme="minorHAnsi"/>
          <w:bCs/>
          <w:lang w:val="fr-FR"/>
        </w:rPr>
        <w:t xml:space="preserve"> </w:t>
      </w:r>
      <w:r w:rsidR="00754747">
        <w:rPr>
          <w:rFonts w:cstheme="minorHAnsi"/>
          <w:bCs/>
          <w:lang w:val="fr-FR"/>
        </w:rPr>
        <w:t xml:space="preserve">est une plate-forme numérique sur laquelle </w:t>
      </w:r>
      <w:r w:rsidR="006309F3">
        <w:rPr>
          <w:rFonts w:cstheme="minorHAnsi"/>
          <w:bCs/>
          <w:lang w:val="fr-FR"/>
        </w:rPr>
        <w:t xml:space="preserve">peuvent échanger </w:t>
      </w:r>
      <w:r w:rsidR="00754747">
        <w:rPr>
          <w:rFonts w:cstheme="minorHAnsi"/>
          <w:bCs/>
          <w:lang w:val="fr-FR"/>
        </w:rPr>
        <w:t>les trois lieux d’apprentissage que sont l’école, l’entreprise et les cours inter</w:t>
      </w:r>
      <w:r w:rsidR="006309F3">
        <w:rPr>
          <w:rFonts w:cstheme="minorHAnsi"/>
          <w:bCs/>
          <w:lang w:val="fr-FR"/>
        </w:rPr>
        <w:t>entreprises</w:t>
      </w:r>
      <w:r w:rsidRPr="00754747">
        <w:rPr>
          <w:rFonts w:cstheme="minorHAnsi"/>
          <w:bCs/>
          <w:lang w:val="fr-FR"/>
        </w:rPr>
        <w:t>.</w:t>
      </w:r>
      <w:r w:rsidR="00244179" w:rsidRPr="00754747">
        <w:rPr>
          <w:rFonts w:cstheme="minorHAnsi"/>
          <w:bCs/>
          <w:lang w:val="fr-FR"/>
        </w:rPr>
        <w:t xml:space="preserve"> </w:t>
      </w:r>
      <w:r w:rsidR="00754747">
        <w:rPr>
          <w:rFonts w:cstheme="minorHAnsi"/>
          <w:bCs/>
          <w:lang w:val="fr-FR"/>
        </w:rPr>
        <w:t>Sur celle-ci, les personnes en formation et leurs responsables de formation peuvent intégrer ou commenter des images, des notes ou des textes</w:t>
      </w:r>
      <w:r w:rsidRPr="00754747">
        <w:rPr>
          <w:rFonts w:cstheme="minorHAnsi"/>
          <w:bCs/>
          <w:lang w:val="fr-FR"/>
        </w:rPr>
        <w:t xml:space="preserve">. </w:t>
      </w:r>
      <w:r w:rsidR="00244179" w:rsidRPr="00754747">
        <w:rPr>
          <w:rFonts w:cstheme="minorHAnsi"/>
          <w:bCs/>
          <w:lang w:val="fr-FR"/>
        </w:rPr>
        <w:t xml:space="preserve">Christoph Wüthrich </w:t>
      </w:r>
      <w:r w:rsidR="00754747">
        <w:rPr>
          <w:rFonts w:cstheme="minorHAnsi"/>
          <w:bCs/>
          <w:lang w:val="fr-FR"/>
        </w:rPr>
        <w:t>enseigne</w:t>
      </w:r>
      <w:r w:rsidR="00583657">
        <w:rPr>
          <w:rFonts w:cstheme="minorHAnsi"/>
          <w:bCs/>
          <w:lang w:val="fr-FR"/>
        </w:rPr>
        <w:t xml:space="preserve"> </w:t>
      </w:r>
      <w:r w:rsidR="00754747">
        <w:rPr>
          <w:rFonts w:cstheme="minorHAnsi"/>
          <w:bCs/>
          <w:lang w:val="fr-FR"/>
        </w:rPr>
        <w:t>à de futurs peintres</w:t>
      </w:r>
      <w:r w:rsidR="00302EFE" w:rsidRPr="00754747">
        <w:rPr>
          <w:rFonts w:cstheme="minorHAnsi"/>
          <w:bCs/>
          <w:lang w:val="fr-FR"/>
        </w:rPr>
        <w:t xml:space="preserve">. </w:t>
      </w:r>
      <w:r w:rsidR="00754747">
        <w:rPr>
          <w:rFonts w:cstheme="minorHAnsi"/>
          <w:bCs/>
          <w:lang w:val="fr-FR"/>
        </w:rPr>
        <w:t>Il dit</w:t>
      </w:r>
      <w:r w:rsidR="00244179" w:rsidRPr="00754747">
        <w:rPr>
          <w:rFonts w:cstheme="minorHAnsi"/>
          <w:bCs/>
          <w:lang w:val="fr-FR"/>
        </w:rPr>
        <w:t>: «</w:t>
      </w:r>
      <w:r w:rsidR="00754747">
        <w:rPr>
          <w:rFonts w:cstheme="minorHAnsi"/>
          <w:bCs/>
          <w:lang w:val="fr-FR"/>
        </w:rPr>
        <w:t>Grâce à</w:t>
      </w:r>
      <w:r w:rsidR="00244179" w:rsidRPr="00754747">
        <w:rPr>
          <w:rFonts w:cstheme="minorHAnsi"/>
          <w:bCs/>
          <w:lang w:val="fr-FR"/>
        </w:rPr>
        <w:t xml:space="preserve"> Realto</w:t>
      </w:r>
      <w:r w:rsidR="00754747">
        <w:rPr>
          <w:rFonts w:cstheme="minorHAnsi"/>
          <w:bCs/>
          <w:lang w:val="fr-FR"/>
        </w:rPr>
        <w:t xml:space="preserve">, la réalité sur les différents chantiers est </w:t>
      </w:r>
      <w:r w:rsidR="006309F3">
        <w:rPr>
          <w:rFonts w:cstheme="minorHAnsi"/>
          <w:bCs/>
          <w:lang w:val="fr-FR"/>
        </w:rPr>
        <w:t>transposée</w:t>
      </w:r>
      <w:r w:rsidR="00754747">
        <w:rPr>
          <w:rFonts w:cstheme="minorHAnsi"/>
          <w:bCs/>
          <w:lang w:val="fr-FR"/>
        </w:rPr>
        <w:t xml:space="preserve"> dans ma salle de cours</w:t>
      </w:r>
      <w:r w:rsidR="00244179" w:rsidRPr="00754747">
        <w:rPr>
          <w:rFonts w:cstheme="minorHAnsi"/>
          <w:bCs/>
          <w:lang w:val="fr-FR"/>
        </w:rPr>
        <w:t xml:space="preserve">». Wüthrich </w:t>
      </w:r>
      <w:r w:rsidR="00583657">
        <w:rPr>
          <w:rFonts w:cstheme="minorHAnsi"/>
          <w:bCs/>
          <w:lang w:val="fr-FR"/>
        </w:rPr>
        <w:t>demande très souvent à ses élèves d’effectuer des travaux photographiques</w:t>
      </w:r>
      <w:r w:rsidR="00244179" w:rsidRPr="00754747">
        <w:rPr>
          <w:rFonts w:cstheme="minorHAnsi"/>
          <w:bCs/>
          <w:lang w:val="fr-FR"/>
        </w:rPr>
        <w:t>.</w:t>
      </w:r>
      <w:r w:rsidR="00583657">
        <w:rPr>
          <w:rFonts w:cstheme="minorHAnsi"/>
          <w:bCs/>
          <w:lang w:val="fr-FR"/>
        </w:rPr>
        <w:t xml:space="preserve"> Exemple </w:t>
      </w:r>
      <w:r w:rsidR="000379CC">
        <w:rPr>
          <w:rFonts w:cstheme="minorHAnsi"/>
          <w:bCs/>
          <w:lang w:val="fr-FR"/>
        </w:rPr>
        <w:t>dans la spécialité «</w:t>
      </w:r>
      <w:r w:rsidR="00583657">
        <w:rPr>
          <w:rFonts w:cstheme="minorHAnsi"/>
          <w:bCs/>
          <w:lang w:val="fr-FR"/>
        </w:rPr>
        <w:t>éléments de construction</w:t>
      </w:r>
      <w:r w:rsidR="006309F3">
        <w:rPr>
          <w:rFonts w:cstheme="minorHAnsi"/>
          <w:bCs/>
          <w:lang w:val="fr-FR"/>
        </w:rPr>
        <w:t xml:space="preserve">» </w:t>
      </w:r>
      <w:r w:rsidR="00244179" w:rsidRPr="00754747">
        <w:rPr>
          <w:rFonts w:cstheme="minorHAnsi"/>
          <w:bCs/>
          <w:lang w:val="fr-FR"/>
        </w:rPr>
        <w:t xml:space="preserve">: </w:t>
      </w:r>
      <w:r w:rsidR="007D73F0" w:rsidRPr="00754747">
        <w:rPr>
          <w:rFonts w:cstheme="minorHAnsi"/>
          <w:bCs/>
          <w:lang w:val="fr-FR"/>
        </w:rPr>
        <w:t>«</w:t>
      </w:r>
      <w:r w:rsidR="00583657">
        <w:rPr>
          <w:rFonts w:cstheme="minorHAnsi"/>
          <w:bCs/>
          <w:lang w:val="fr-FR"/>
        </w:rPr>
        <w:t>Comme</w:t>
      </w:r>
      <w:r w:rsidR="006309F3">
        <w:rPr>
          <w:rFonts w:cstheme="minorHAnsi"/>
          <w:bCs/>
          <w:lang w:val="fr-FR"/>
        </w:rPr>
        <w:t>nt</w:t>
      </w:r>
      <w:r w:rsidR="00583657">
        <w:rPr>
          <w:rFonts w:cstheme="minorHAnsi"/>
          <w:bCs/>
          <w:lang w:val="fr-FR"/>
        </w:rPr>
        <w:t xml:space="preserve"> se présente une tuile, une</w:t>
      </w:r>
      <w:r w:rsidR="000379CC">
        <w:rPr>
          <w:rFonts w:cstheme="minorHAnsi"/>
          <w:bCs/>
          <w:lang w:val="fr-FR"/>
        </w:rPr>
        <w:t xml:space="preserve"> liste de</w:t>
      </w:r>
      <w:r w:rsidR="00244179" w:rsidRPr="00754747">
        <w:rPr>
          <w:rFonts w:cstheme="minorHAnsi"/>
          <w:bCs/>
          <w:lang w:val="fr-FR"/>
        </w:rPr>
        <w:t xml:space="preserve"> </w:t>
      </w:r>
      <w:r w:rsidR="00583657">
        <w:rPr>
          <w:rFonts w:cstheme="minorHAnsi"/>
          <w:bCs/>
          <w:lang w:val="fr-FR"/>
        </w:rPr>
        <w:t>brique</w:t>
      </w:r>
      <w:r w:rsidR="000379CC">
        <w:rPr>
          <w:rFonts w:cstheme="minorHAnsi"/>
          <w:bCs/>
          <w:lang w:val="fr-FR"/>
        </w:rPr>
        <w:t>s</w:t>
      </w:r>
      <w:r w:rsidR="00E25652">
        <w:rPr>
          <w:rFonts w:cstheme="minorHAnsi"/>
          <w:bCs/>
          <w:lang w:val="fr-FR"/>
        </w:rPr>
        <w:t xml:space="preserve"> ou</w:t>
      </w:r>
      <w:r w:rsidR="00583657">
        <w:rPr>
          <w:rFonts w:cstheme="minorHAnsi"/>
          <w:bCs/>
          <w:lang w:val="fr-FR"/>
        </w:rPr>
        <w:t xml:space="preserve"> une</w:t>
      </w:r>
      <w:r w:rsidR="00244179" w:rsidRPr="00754747">
        <w:rPr>
          <w:rFonts w:cstheme="minorHAnsi"/>
          <w:bCs/>
          <w:lang w:val="fr-FR"/>
        </w:rPr>
        <w:t xml:space="preserve"> </w:t>
      </w:r>
      <w:r w:rsidR="00583657">
        <w:rPr>
          <w:rFonts w:cstheme="minorHAnsi"/>
          <w:bCs/>
          <w:lang w:val="fr-FR"/>
        </w:rPr>
        <w:t>planche de rive</w:t>
      </w:r>
      <w:r w:rsidR="006309F3">
        <w:rPr>
          <w:rFonts w:cstheme="minorHAnsi"/>
          <w:bCs/>
          <w:lang w:val="fr-FR"/>
        </w:rPr>
        <w:t xml:space="preserve"> dans votre entreprise</w:t>
      </w:r>
      <w:r w:rsidR="00244179" w:rsidRPr="00754747">
        <w:rPr>
          <w:rFonts w:cstheme="minorHAnsi"/>
          <w:bCs/>
          <w:lang w:val="fr-FR"/>
        </w:rPr>
        <w:t>?</w:t>
      </w:r>
      <w:r w:rsidR="007D73F0" w:rsidRPr="00754747">
        <w:rPr>
          <w:rFonts w:cstheme="minorHAnsi"/>
          <w:bCs/>
          <w:lang w:val="fr-FR"/>
        </w:rPr>
        <w:t>»</w:t>
      </w:r>
      <w:r w:rsidR="00244179" w:rsidRPr="00754747">
        <w:rPr>
          <w:rFonts w:cstheme="minorHAnsi"/>
          <w:bCs/>
          <w:lang w:val="fr-FR"/>
        </w:rPr>
        <w:t xml:space="preserve"> </w:t>
      </w:r>
      <w:r w:rsidR="00583657">
        <w:rPr>
          <w:rFonts w:cstheme="minorHAnsi"/>
          <w:bCs/>
          <w:lang w:val="fr-FR"/>
        </w:rPr>
        <w:t>Ou dans le domaine de la sécurité au travail</w:t>
      </w:r>
      <w:r w:rsidR="00244179" w:rsidRPr="00754747">
        <w:rPr>
          <w:rFonts w:cstheme="minorHAnsi"/>
          <w:bCs/>
          <w:lang w:val="fr-FR"/>
        </w:rPr>
        <w:t xml:space="preserve">: </w:t>
      </w:r>
      <w:r w:rsidR="007D73F0" w:rsidRPr="00754747">
        <w:rPr>
          <w:rFonts w:cstheme="minorHAnsi"/>
          <w:bCs/>
          <w:lang w:val="fr-FR"/>
        </w:rPr>
        <w:t>«</w:t>
      </w:r>
      <w:r w:rsidR="00583657">
        <w:rPr>
          <w:rFonts w:cstheme="minorHAnsi"/>
          <w:bCs/>
          <w:lang w:val="fr-FR"/>
        </w:rPr>
        <w:t xml:space="preserve">Photographiez une échelle </w:t>
      </w:r>
      <w:r w:rsidR="00E25652">
        <w:rPr>
          <w:rFonts w:cstheme="minorHAnsi"/>
          <w:bCs/>
          <w:lang w:val="fr-FR"/>
        </w:rPr>
        <w:t>sur</w:t>
      </w:r>
      <w:r w:rsidR="00583657">
        <w:rPr>
          <w:rFonts w:cstheme="minorHAnsi"/>
          <w:bCs/>
          <w:lang w:val="fr-FR"/>
        </w:rPr>
        <w:t xml:space="preserve"> laquelle vous travaillez</w:t>
      </w:r>
      <w:r w:rsidR="00302EFE" w:rsidRPr="00754747">
        <w:rPr>
          <w:rFonts w:cstheme="minorHAnsi"/>
          <w:bCs/>
          <w:lang w:val="fr-FR"/>
        </w:rPr>
        <w:t>!</w:t>
      </w:r>
      <w:r w:rsidR="007D73F0" w:rsidRPr="00754747">
        <w:rPr>
          <w:rFonts w:cstheme="minorHAnsi"/>
          <w:bCs/>
          <w:lang w:val="fr-FR"/>
        </w:rPr>
        <w:t>»</w:t>
      </w:r>
      <w:r w:rsidR="00302EFE" w:rsidRPr="00754747">
        <w:rPr>
          <w:rFonts w:cstheme="minorHAnsi"/>
          <w:bCs/>
          <w:lang w:val="fr-FR"/>
        </w:rPr>
        <w:t xml:space="preserve"> </w:t>
      </w:r>
      <w:r w:rsidR="009D30AF" w:rsidRPr="00754747">
        <w:rPr>
          <w:rFonts w:cstheme="minorHAnsi"/>
          <w:bCs/>
          <w:lang w:val="fr-FR"/>
        </w:rPr>
        <w:t xml:space="preserve">Christoph Wüthrich </w:t>
      </w:r>
      <w:r w:rsidR="006309F3">
        <w:rPr>
          <w:rFonts w:cstheme="minorHAnsi"/>
          <w:bCs/>
          <w:lang w:val="fr-FR"/>
        </w:rPr>
        <w:t>aborde</w:t>
      </w:r>
      <w:r w:rsidR="00583657">
        <w:rPr>
          <w:rFonts w:cstheme="minorHAnsi"/>
          <w:bCs/>
          <w:lang w:val="fr-FR"/>
        </w:rPr>
        <w:t xml:space="preserve"> ensuite ces photos dans son cours</w:t>
      </w:r>
      <w:r w:rsidR="009D30AF" w:rsidRPr="00754747">
        <w:rPr>
          <w:rFonts w:cstheme="minorHAnsi"/>
          <w:bCs/>
          <w:lang w:val="fr-FR"/>
        </w:rPr>
        <w:t>.</w:t>
      </w:r>
    </w:p>
    <w:p w14:paraId="6CB78E95" w14:textId="77777777" w:rsidR="009D30AF" w:rsidRPr="00754747" w:rsidRDefault="009D30AF" w:rsidP="004C0492">
      <w:pPr>
        <w:spacing w:after="160"/>
        <w:rPr>
          <w:rFonts w:cstheme="minorHAnsi"/>
          <w:lang w:val="fr-FR"/>
        </w:rPr>
      </w:pPr>
      <w:r w:rsidRPr="00754747">
        <w:rPr>
          <w:rFonts w:cstheme="minorHAnsi"/>
          <w:i/>
          <w:lang w:val="fr-FR"/>
        </w:rPr>
        <w:t>Realto</w:t>
      </w:r>
      <w:r w:rsidRPr="00754747">
        <w:rPr>
          <w:rFonts w:cstheme="minorHAnsi"/>
          <w:lang w:val="fr-FR"/>
        </w:rPr>
        <w:t xml:space="preserve"> </w:t>
      </w:r>
      <w:r w:rsidR="00583657">
        <w:rPr>
          <w:rFonts w:cstheme="minorHAnsi"/>
          <w:lang w:val="fr-FR"/>
        </w:rPr>
        <w:t xml:space="preserve">a été développé dans le cadre d’un projet de recherche </w:t>
      </w:r>
      <w:r w:rsidR="006309F3">
        <w:rPr>
          <w:rFonts w:cstheme="minorHAnsi"/>
          <w:lang w:val="fr-FR"/>
        </w:rPr>
        <w:t xml:space="preserve">placé </w:t>
      </w:r>
      <w:r w:rsidR="00583657">
        <w:rPr>
          <w:rFonts w:cstheme="minorHAnsi"/>
          <w:lang w:val="fr-FR"/>
        </w:rPr>
        <w:t>sous la direction de professeurs de l’</w:t>
      </w:r>
      <w:r w:rsidRPr="00754747">
        <w:rPr>
          <w:rFonts w:cstheme="minorHAnsi"/>
          <w:lang w:val="fr-FR"/>
        </w:rPr>
        <w:t xml:space="preserve">ETH </w:t>
      </w:r>
      <w:r w:rsidR="00583657">
        <w:rPr>
          <w:rFonts w:cstheme="minorHAnsi"/>
          <w:lang w:val="fr-FR"/>
        </w:rPr>
        <w:t xml:space="preserve">de </w:t>
      </w:r>
      <w:r w:rsidRPr="00754747">
        <w:rPr>
          <w:rFonts w:cstheme="minorHAnsi"/>
          <w:lang w:val="fr-FR"/>
        </w:rPr>
        <w:t xml:space="preserve">Lausanne, </w:t>
      </w:r>
      <w:r w:rsidR="00583657">
        <w:rPr>
          <w:rFonts w:cstheme="minorHAnsi"/>
          <w:lang w:val="fr-FR"/>
        </w:rPr>
        <w:t>de l’</w:t>
      </w:r>
      <w:r w:rsidRPr="00754747">
        <w:rPr>
          <w:rFonts w:cstheme="minorHAnsi"/>
          <w:lang w:val="fr-FR"/>
        </w:rPr>
        <w:t>Uni</w:t>
      </w:r>
      <w:r w:rsidR="00583657">
        <w:rPr>
          <w:rFonts w:cstheme="minorHAnsi"/>
          <w:lang w:val="fr-FR"/>
        </w:rPr>
        <w:t>versité de</w:t>
      </w:r>
      <w:r w:rsidRPr="00754747">
        <w:rPr>
          <w:rFonts w:cstheme="minorHAnsi"/>
          <w:lang w:val="fr-FR"/>
        </w:rPr>
        <w:t xml:space="preserve"> Fribourg </w:t>
      </w:r>
      <w:r w:rsidR="00583657">
        <w:rPr>
          <w:rFonts w:cstheme="minorHAnsi"/>
          <w:lang w:val="fr-FR"/>
        </w:rPr>
        <w:t>et de l’</w:t>
      </w:r>
      <w:r w:rsidR="006958E1">
        <w:rPr>
          <w:rFonts w:cstheme="minorHAnsi"/>
          <w:lang w:val="fr-FR"/>
        </w:rPr>
        <w:t>IFFP</w:t>
      </w:r>
      <w:r w:rsidRPr="00754747">
        <w:rPr>
          <w:rFonts w:cstheme="minorHAnsi"/>
          <w:lang w:val="fr-FR"/>
        </w:rPr>
        <w:t xml:space="preserve"> </w:t>
      </w:r>
      <w:r w:rsidR="006309F3">
        <w:rPr>
          <w:rFonts w:cstheme="minorHAnsi"/>
          <w:lang w:val="fr-FR"/>
        </w:rPr>
        <w:t xml:space="preserve">de </w:t>
      </w:r>
      <w:r w:rsidRPr="00754747">
        <w:rPr>
          <w:rFonts w:cstheme="minorHAnsi"/>
          <w:lang w:val="fr-FR"/>
        </w:rPr>
        <w:t xml:space="preserve">Lugano </w:t>
      </w:r>
      <w:r w:rsidR="0022699E">
        <w:rPr>
          <w:rFonts w:cstheme="minorHAnsi"/>
          <w:lang w:val="fr-FR"/>
        </w:rPr>
        <w:t xml:space="preserve">et est </w:t>
      </w:r>
      <w:r w:rsidR="006309F3">
        <w:rPr>
          <w:rFonts w:cstheme="minorHAnsi"/>
          <w:lang w:val="fr-FR"/>
        </w:rPr>
        <w:t>soutenu</w:t>
      </w:r>
      <w:r w:rsidR="0022699E">
        <w:rPr>
          <w:rFonts w:cstheme="minorHAnsi"/>
          <w:lang w:val="fr-FR"/>
        </w:rPr>
        <w:t xml:space="preserve"> par le </w:t>
      </w:r>
      <w:r w:rsidR="00771428" w:rsidRPr="00754747">
        <w:rPr>
          <w:rFonts w:cstheme="minorHAnsi"/>
          <w:lang w:val="fr-FR"/>
        </w:rPr>
        <w:t>Secrétariat d’État à la formation, à la recherche et à l’innovation</w:t>
      </w:r>
      <w:r w:rsidRPr="00754747">
        <w:rPr>
          <w:rFonts w:cstheme="minorHAnsi"/>
          <w:lang w:val="fr-FR"/>
        </w:rPr>
        <w:t xml:space="preserve"> </w:t>
      </w:r>
      <w:r w:rsidR="007D73F0" w:rsidRPr="00754747">
        <w:rPr>
          <w:rFonts w:cstheme="minorHAnsi"/>
          <w:lang w:val="fr-FR"/>
        </w:rPr>
        <w:t>(</w:t>
      </w:r>
      <w:r w:rsidR="00771428" w:rsidRPr="00754747">
        <w:rPr>
          <w:rFonts w:cstheme="minorHAnsi"/>
          <w:lang w:val="fr-FR"/>
        </w:rPr>
        <w:t>SEFRI</w:t>
      </w:r>
      <w:r w:rsidR="0022699E">
        <w:rPr>
          <w:rFonts w:cstheme="minorHAnsi"/>
          <w:lang w:val="fr-FR"/>
        </w:rPr>
        <w:t>)</w:t>
      </w:r>
      <w:r w:rsidRPr="00754747">
        <w:rPr>
          <w:rFonts w:cstheme="minorHAnsi"/>
          <w:lang w:val="fr-FR"/>
        </w:rPr>
        <w:t xml:space="preserve">. </w:t>
      </w:r>
      <w:r w:rsidRPr="00754747">
        <w:rPr>
          <w:rFonts w:cstheme="minorHAnsi"/>
          <w:i/>
          <w:lang w:val="fr-FR"/>
        </w:rPr>
        <w:t>Realto</w:t>
      </w:r>
      <w:r w:rsidRPr="00754747">
        <w:rPr>
          <w:rFonts w:cstheme="minorHAnsi"/>
          <w:lang w:val="fr-FR"/>
        </w:rPr>
        <w:t xml:space="preserve"> </w:t>
      </w:r>
      <w:r w:rsidR="0022699E">
        <w:rPr>
          <w:rFonts w:cstheme="minorHAnsi"/>
          <w:lang w:val="fr-FR"/>
        </w:rPr>
        <w:t>est très facilement accessible par téléphone portable ou ordinateur</w:t>
      </w:r>
      <w:r w:rsidRPr="00754747">
        <w:rPr>
          <w:rFonts w:cstheme="minorHAnsi"/>
          <w:lang w:val="fr-FR"/>
        </w:rPr>
        <w:t xml:space="preserve">; </w:t>
      </w:r>
      <w:r w:rsidR="0022699E">
        <w:rPr>
          <w:rFonts w:cstheme="minorHAnsi"/>
          <w:lang w:val="fr-FR"/>
        </w:rPr>
        <w:t xml:space="preserve">il permet aux personnes en formation, </w:t>
      </w:r>
      <w:r w:rsidR="006309F3">
        <w:rPr>
          <w:rFonts w:cstheme="minorHAnsi"/>
          <w:lang w:val="fr-FR"/>
        </w:rPr>
        <w:t>en tous lieux et à tout moment</w:t>
      </w:r>
      <w:r w:rsidR="0022699E">
        <w:rPr>
          <w:rFonts w:cstheme="minorHAnsi"/>
          <w:lang w:val="fr-FR"/>
        </w:rPr>
        <w:t xml:space="preserve">, </w:t>
      </w:r>
      <w:r w:rsidR="0022699E" w:rsidRPr="0022699E">
        <w:rPr>
          <w:rFonts w:cstheme="minorHAnsi"/>
          <w:lang w:val="fr-FR"/>
        </w:rPr>
        <w:t xml:space="preserve">de consigner </w:t>
      </w:r>
      <w:r w:rsidR="006309F3">
        <w:rPr>
          <w:rFonts w:cstheme="minorHAnsi"/>
          <w:lang w:val="fr-FR"/>
        </w:rPr>
        <w:t>leurs</w:t>
      </w:r>
      <w:r w:rsidR="0022699E" w:rsidRPr="0022699E">
        <w:rPr>
          <w:rFonts w:cstheme="minorHAnsi"/>
          <w:lang w:val="fr-FR"/>
        </w:rPr>
        <w:t xml:space="preserve"> expériences professionnelles importantes et d’échanger entre elles</w:t>
      </w:r>
      <w:r w:rsidRPr="00754747">
        <w:rPr>
          <w:rFonts w:cstheme="minorHAnsi"/>
          <w:lang w:val="fr-FR"/>
        </w:rPr>
        <w:t xml:space="preserve">. </w:t>
      </w:r>
      <w:r w:rsidR="0022699E">
        <w:rPr>
          <w:rFonts w:cstheme="minorHAnsi"/>
          <w:lang w:val="fr-FR"/>
        </w:rPr>
        <w:t>Parce que ces activités sont visibles par toutes les personnes autorisées, la coopération entre les lieux d’apprentissage peut</w:t>
      </w:r>
      <w:r w:rsidR="006309F3">
        <w:rPr>
          <w:rFonts w:cstheme="minorHAnsi"/>
          <w:lang w:val="fr-FR"/>
        </w:rPr>
        <w:t xml:space="preserve"> </w:t>
      </w:r>
      <w:r w:rsidR="0022699E">
        <w:rPr>
          <w:rFonts w:cstheme="minorHAnsi"/>
          <w:lang w:val="fr-FR"/>
        </w:rPr>
        <w:t>être renforcée</w:t>
      </w:r>
      <w:r w:rsidRPr="00754747">
        <w:rPr>
          <w:rFonts w:cstheme="minorHAnsi"/>
          <w:lang w:val="fr-FR"/>
        </w:rPr>
        <w:t xml:space="preserve">. </w:t>
      </w:r>
      <w:r w:rsidR="0022699E">
        <w:rPr>
          <w:rFonts w:cstheme="minorHAnsi"/>
          <w:lang w:val="fr-FR"/>
        </w:rPr>
        <w:t xml:space="preserve">Les observations ont montré que les formatrices et formateurs professionnels en entreprise qui </w:t>
      </w:r>
      <w:r w:rsidR="006958E1">
        <w:rPr>
          <w:rFonts w:cstheme="minorHAnsi"/>
          <w:lang w:val="fr-FR"/>
        </w:rPr>
        <w:t>ont connaissance des</w:t>
      </w:r>
      <w:r w:rsidR="0022699E">
        <w:rPr>
          <w:rFonts w:cstheme="minorHAnsi"/>
          <w:lang w:val="fr-FR"/>
        </w:rPr>
        <w:t xml:space="preserve"> thèmes </w:t>
      </w:r>
      <w:r w:rsidR="006309F3">
        <w:rPr>
          <w:rFonts w:cstheme="minorHAnsi"/>
          <w:lang w:val="fr-FR"/>
        </w:rPr>
        <w:t>abordés</w:t>
      </w:r>
      <w:r w:rsidR="0022699E">
        <w:rPr>
          <w:rFonts w:cstheme="minorHAnsi"/>
          <w:lang w:val="fr-FR"/>
        </w:rPr>
        <w:t xml:space="preserve"> dans l’</w:t>
      </w:r>
      <w:r w:rsidR="006309F3">
        <w:rPr>
          <w:rFonts w:cstheme="minorHAnsi"/>
          <w:lang w:val="fr-FR"/>
        </w:rPr>
        <w:t>école professionnelle sont plutôt</w:t>
      </w:r>
      <w:r w:rsidR="0022699E">
        <w:rPr>
          <w:rFonts w:cstheme="minorHAnsi"/>
          <w:lang w:val="fr-FR"/>
        </w:rPr>
        <w:t xml:space="preserve"> disposés à soutenir les personnes en formation dans leurs activités scolaires</w:t>
      </w:r>
      <w:r w:rsidRPr="00754747">
        <w:rPr>
          <w:rFonts w:cstheme="minorHAnsi"/>
          <w:lang w:val="fr-FR"/>
        </w:rPr>
        <w:t xml:space="preserve">. </w:t>
      </w:r>
    </w:p>
    <w:p w14:paraId="58E5D62D" w14:textId="77777777" w:rsidR="009D30AF" w:rsidRPr="00754747" w:rsidRDefault="0022699E" w:rsidP="004C0492">
      <w:pPr>
        <w:spacing w:after="160"/>
        <w:rPr>
          <w:rFonts w:eastAsia="Times New Roman" w:cstheme="minorHAnsi"/>
          <w:color w:val="000000"/>
          <w:lang w:val="fr-FR" w:eastAsia="de-DE"/>
        </w:rPr>
      </w:pPr>
      <w:r>
        <w:rPr>
          <w:rFonts w:cstheme="minorHAnsi"/>
          <w:bCs/>
          <w:lang w:val="fr-FR"/>
        </w:rPr>
        <w:t>Le j</w:t>
      </w:r>
      <w:r w:rsidR="009D30AF" w:rsidRPr="00754747">
        <w:rPr>
          <w:rFonts w:cstheme="minorHAnsi"/>
          <w:bCs/>
          <w:lang w:val="fr-FR"/>
        </w:rPr>
        <w:t>ury de</w:t>
      </w:r>
      <w:r>
        <w:rPr>
          <w:rFonts w:cstheme="minorHAnsi"/>
          <w:bCs/>
          <w:lang w:val="fr-FR"/>
        </w:rPr>
        <w:t xml:space="preserve"> la</w:t>
      </w:r>
      <w:r w:rsidR="009D30AF" w:rsidRPr="00754747">
        <w:rPr>
          <w:rFonts w:cstheme="minorHAnsi"/>
          <w:bCs/>
          <w:lang w:val="fr-FR"/>
        </w:rPr>
        <w:t xml:space="preserve"> </w:t>
      </w:r>
      <w:r w:rsidR="00771428" w:rsidRPr="00754747">
        <w:rPr>
          <w:rFonts w:cstheme="minorHAnsi"/>
          <w:bCs/>
          <w:lang w:val="fr-FR"/>
        </w:rPr>
        <w:t>SRFP</w:t>
      </w:r>
      <w:r w:rsidR="009D30AF" w:rsidRPr="00754747">
        <w:rPr>
          <w:rFonts w:cstheme="minorHAnsi"/>
          <w:bCs/>
          <w:lang w:val="fr-FR"/>
        </w:rPr>
        <w:t xml:space="preserve"> </w:t>
      </w:r>
      <w:r>
        <w:rPr>
          <w:rFonts w:cstheme="minorHAnsi"/>
          <w:bCs/>
          <w:lang w:val="fr-FR"/>
        </w:rPr>
        <w:t>voit dans ce projet</w:t>
      </w:r>
      <w:r w:rsidR="009D30AF" w:rsidRPr="00754747">
        <w:rPr>
          <w:rFonts w:cstheme="minorHAnsi"/>
          <w:bCs/>
          <w:lang w:val="fr-FR"/>
        </w:rPr>
        <w:t xml:space="preserve"> </w:t>
      </w:r>
      <w:r w:rsidR="009D7DA0" w:rsidRPr="00754747">
        <w:rPr>
          <w:rFonts w:cstheme="minorHAnsi"/>
          <w:bCs/>
          <w:lang w:val="fr-FR"/>
        </w:rPr>
        <w:t>«</w:t>
      </w:r>
      <w:r>
        <w:rPr>
          <w:rFonts w:cstheme="minorHAnsi"/>
          <w:bCs/>
          <w:lang w:val="fr-FR"/>
        </w:rPr>
        <w:t xml:space="preserve">l’illustration idéale </w:t>
      </w:r>
      <w:r w:rsidR="006309F3">
        <w:rPr>
          <w:rFonts w:cstheme="minorHAnsi"/>
          <w:bCs/>
          <w:lang w:val="fr-FR"/>
        </w:rPr>
        <w:t>d’un</w:t>
      </w:r>
      <w:r>
        <w:rPr>
          <w:rFonts w:cstheme="minorHAnsi"/>
          <w:bCs/>
          <w:lang w:val="fr-FR"/>
        </w:rPr>
        <w:t xml:space="preserve"> transfert réussi de la recherche dans la pratique</w:t>
      </w:r>
      <w:r w:rsidR="009D7DA0" w:rsidRPr="00754747">
        <w:rPr>
          <w:rFonts w:cstheme="minorHAnsi"/>
          <w:bCs/>
          <w:lang w:val="fr-FR"/>
        </w:rPr>
        <w:t>»</w:t>
      </w:r>
      <w:r w:rsidR="009D30AF" w:rsidRPr="00754747">
        <w:rPr>
          <w:rFonts w:cstheme="minorHAnsi"/>
          <w:bCs/>
          <w:lang w:val="fr-FR"/>
        </w:rPr>
        <w:t xml:space="preserve">. </w:t>
      </w:r>
      <w:r>
        <w:rPr>
          <w:rFonts w:cstheme="minorHAnsi"/>
          <w:bCs/>
          <w:lang w:val="fr-FR"/>
        </w:rPr>
        <w:t>Il souligne</w:t>
      </w:r>
      <w:r w:rsidR="009D30AF" w:rsidRPr="00754747">
        <w:rPr>
          <w:rFonts w:cstheme="minorHAnsi"/>
          <w:bCs/>
          <w:lang w:val="fr-FR"/>
        </w:rPr>
        <w:t xml:space="preserve">: </w:t>
      </w:r>
      <w:r w:rsidR="009D30AF" w:rsidRPr="00754747">
        <w:rPr>
          <w:rFonts w:eastAsia="Times New Roman" w:cstheme="minorHAnsi"/>
          <w:color w:val="000000"/>
          <w:lang w:val="fr-FR" w:eastAsia="de-DE"/>
        </w:rPr>
        <w:t>«</w:t>
      </w:r>
      <w:r>
        <w:rPr>
          <w:rFonts w:eastAsia="Times New Roman" w:cstheme="minorHAnsi"/>
          <w:color w:val="000000"/>
          <w:lang w:val="fr-FR" w:eastAsia="de-DE"/>
        </w:rPr>
        <w:t xml:space="preserve">Ce projet reflète de longs </w:t>
      </w:r>
      <w:r w:rsidR="00FC5230">
        <w:rPr>
          <w:rFonts w:eastAsia="Times New Roman" w:cstheme="minorHAnsi"/>
          <w:color w:val="000000"/>
          <w:lang w:val="fr-FR" w:eastAsia="de-DE"/>
        </w:rPr>
        <w:t>travaux</w:t>
      </w:r>
      <w:r>
        <w:rPr>
          <w:rFonts w:eastAsia="Times New Roman" w:cstheme="minorHAnsi"/>
          <w:color w:val="000000"/>
          <w:lang w:val="fr-FR" w:eastAsia="de-DE"/>
        </w:rPr>
        <w:t xml:space="preserve"> de recherche</w:t>
      </w:r>
      <w:r w:rsidR="00FC5230">
        <w:rPr>
          <w:rFonts w:eastAsia="Times New Roman" w:cstheme="minorHAnsi"/>
          <w:color w:val="000000"/>
          <w:lang w:val="fr-FR" w:eastAsia="de-DE"/>
        </w:rPr>
        <w:t>s planifié</w:t>
      </w:r>
      <w:r>
        <w:rPr>
          <w:rFonts w:eastAsia="Times New Roman" w:cstheme="minorHAnsi"/>
          <w:color w:val="000000"/>
          <w:lang w:val="fr-FR" w:eastAsia="de-DE"/>
        </w:rPr>
        <w:t xml:space="preserve">s par des propositions de projet </w:t>
      </w:r>
      <w:r w:rsidR="006958E1">
        <w:rPr>
          <w:rFonts w:eastAsia="Times New Roman" w:cstheme="minorHAnsi"/>
          <w:color w:val="000000"/>
          <w:lang w:val="fr-FR" w:eastAsia="de-DE"/>
        </w:rPr>
        <w:t>dont la qualité a été</w:t>
      </w:r>
      <w:r w:rsidR="004C6104">
        <w:rPr>
          <w:rFonts w:eastAsia="Times New Roman" w:cstheme="minorHAnsi"/>
          <w:color w:val="000000"/>
          <w:lang w:val="fr-FR" w:eastAsia="de-DE"/>
        </w:rPr>
        <w:t xml:space="preserve"> contrôl</w:t>
      </w:r>
      <w:r w:rsidR="006958E1">
        <w:rPr>
          <w:rFonts w:eastAsia="Times New Roman" w:cstheme="minorHAnsi"/>
          <w:color w:val="000000"/>
          <w:lang w:val="fr-FR" w:eastAsia="de-DE"/>
        </w:rPr>
        <w:t xml:space="preserve">ée et qui ont été révisées </w:t>
      </w:r>
      <w:r w:rsidR="004C6104">
        <w:rPr>
          <w:rFonts w:eastAsia="Times New Roman" w:cstheme="minorHAnsi"/>
          <w:color w:val="000000"/>
          <w:lang w:val="fr-FR" w:eastAsia="de-DE"/>
        </w:rPr>
        <w:t>par des pairs</w:t>
      </w:r>
      <w:r w:rsidR="006958E1">
        <w:rPr>
          <w:rFonts w:eastAsia="Times New Roman" w:cstheme="minorHAnsi"/>
          <w:color w:val="000000"/>
          <w:lang w:val="fr-FR" w:eastAsia="de-DE"/>
        </w:rPr>
        <w:t>. Ces recherches ont</w:t>
      </w:r>
      <w:r w:rsidR="004C6104">
        <w:rPr>
          <w:rFonts w:eastAsia="Times New Roman" w:cstheme="minorHAnsi"/>
          <w:color w:val="000000"/>
          <w:lang w:val="fr-FR" w:eastAsia="de-DE"/>
        </w:rPr>
        <w:t xml:space="preserve"> publié</w:t>
      </w:r>
      <w:r w:rsidR="006958E1">
        <w:rPr>
          <w:rFonts w:eastAsia="Times New Roman" w:cstheme="minorHAnsi"/>
          <w:color w:val="000000"/>
          <w:lang w:val="fr-FR" w:eastAsia="de-DE"/>
        </w:rPr>
        <w:t>e</w:t>
      </w:r>
      <w:r w:rsidR="004C6104">
        <w:rPr>
          <w:rFonts w:eastAsia="Times New Roman" w:cstheme="minorHAnsi"/>
          <w:color w:val="000000"/>
          <w:lang w:val="fr-FR" w:eastAsia="de-DE"/>
        </w:rPr>
        <w:t>s dans des articles scientifiques</w:t>
      </w:r>
      <w:r w:rsidR="00E83725">
        <w:rPr>
          <w:rFonts w:eastAsia="Times New Roman" w:cstheme="minorHAnsi"/>
          <w:color w:val="000000"/>
          <w:lang w:val="fr-FR" w:eastAsia="de-DE"/>
        </w:rPr>
        <w:t>,</w:t>
      </w:r>
      <w:r w:rsidR="004C6104">
        <w:rPr>
          <w:rFonts w:eastAsia="Times New Roman" w:cstheme="minorHAnsi"/>
          <w:color w:val="000000"/>
          <w:lang w:val="fr-FR" w:eastAsia="de-DE"/>
        </w:rPr>
        <w:t xml:space="preserve"> avec révision par des pairs et </w:t>
      </w:r>
      <w:r w:rsidR="006958E1">
        <w:rPr>
          <w:rFonts w:eastAsia="Times New Roman" w:cstheme="minorHAnsi"/>
          <w:color w:val="000000"/>
          <w:lang w:val="fr-FR" w:eastAsia="de-DE"/>
        </w:rPr>
        <w:t>des acteurs de</w:t>
      </w:r>
      <w:r w:rsidR="004C6104">
        <w:rPr>
          <w:rFonts w:eastAsia="Times New Roman" w:cstheme="minorHAnsi"/>
          <w:color w:val="000000"/>
          <w:lang w:val="fr-FR" w:eastAsia="de-DE"/>
        </w:rPr>
        <w:t xml:space="preserve"> la pratique</w:t>
      </w:r>
      <w:r w:rsidR="009D30AF" w:rsidRPr="00754747">
        <w:rPr>
          <w:rFonts w:eastAsia="Times New Roman" w:cstheme="minorHAnsi"/>
          <w:color w:val="000000"/>
          <w:lang w:val="fr-FR" w:eastAsia="de-DE"/>
        </w:rPr>
        <w:t xml:space="preserve">. </w:t>
      </w:r>
      <w:r w:rsidR="004C6104">
        <w:rPr>
          <w:rFonts w:eastAsia="Times New Roman" w:cstheme="minorHAnsi"/>
          <w:color w:val="000000"/>
          <w:lang w:val="fr-FR" w:eastAsia="de-DE"/>
        </w:rPr>
        <w:t>Cette recherche est</w:t>
      </w:r>
      <w:r w:rsidR="009D30AF" w:rsidRPr="00754747">
        <w:rPr>
          <w:rFonts w:eastAsia="Times New Roman" w:cstheme="minorHAnsi"/>
          <w:color w:val="000000"/>
          <w:lang w:val="fr-FR" w:eastAsia="de-DE"/>
        </w:rPr>
        <w:t xml:space="preserve"> </w:t>
      </w:r>
      <w:r w:rsidR="004C6104">
        <w:rPr>
          <w:rFonts w:eastAsia="Times New Roman" w:cstheme="minorHAnsi"/>
          <w:color w:val="000000"/>
          <w:lang w:val="fr-FR" w:eastAsia="de-DE"/>
        </w:rPr>
        <w:t>reprise dans la science</w:t>
      </w:r>
      <w:r w:rsidR="00FC5230">
        <w:rPr>
          <w:rFonts w:eastAsia="Times New Roman" w:cstheme="minorHAnsi"/>
          <w:color w:val="000000"/>
          <w:lang w:val="fr-FR" w:eastAsia="de-DE"/>
        </w:rPr>
        <w:t xml:space="preserve"> et</w:t>
      </w:r>
      <w:r w:rsidR="004C6104">
        <w:rPr>
          <w:rFonts w:eastAsia="Times New Roman" w:cstheme="minorHAnsi"/>
          <w:color w:val="000000"/>
          <w:lang w:val="fr-FR" w:eastAsia="de-DE"/>
        </w:rPr>
        <w:t xml:space="preserve"> a abouti </w:t>
      </w:r>
      <w:r w:rsidR="009D30AF" w:rsidRPr="00754747">
        <w:rPr>
          <w:rFonts w:eastAsia="Times New Roman" w:cstheme="minorHAnsi"/>
          <w:color w:val="000000"/>
          <w:lang w:val="fr-FR" w:eastAsia="de-DE"/>
        </w:rPr>
        <w:t xml:space="preserve"> </w:t>
      </w:r>
      <w:r w:rsidR="004C6104">
        <w:rPr>
          <w:rFonts w:eastAsia="Times New Roman" w:cstheme="minorHAnsi"/>
          <w:color w:val="000000"/>
          <w:lang w:val="fr-FR" w:eastAsia="de-DE"/>
        </w:rPr>
        <w:t>à la création d’un outil innovant</w:t>
      </w:r>
      <w:r w:rsidR="00E83725">
        <w:rPr>
          <w:rFonts w:eastAsia="Times New Roman" w:cstheme="minorHAnsi"/>
          <w:color w:val="000000"/>
          <w:lang w:val="fr-FR" w:eastAsia="de-DE"/>
        </w:rPr>
        <w:t>,</w:t>
      </w:r>
      <w:r w:rsidR="004C6104">
        <w:rPr>
          <w:rFonts w:eastAsia="Times New Roman" w:cstheme="minorHAnsi"/>
          <w:color w:val="000000"/>
          <w:lang w:val="fr-FR" w:eastAsia="de-DE"/>
        </w:rPr>
        <w:t xml:space="preserve"> qui soutient de manière exemplaire le transfert du </w:t>
      </w:r>
      <w:r w:rsidR="004C6104">
        <w:rPr>
          <w:rFonts w:eastAsia="Times New Roman" w:cstheme="minorHAnsi"/>
          <w:color w:val="000000"/>
          <w:lang w:val="fr-FR" w:eastAsia="de-DE"/>
        </w:rPr>
        <w:lastRenderedPageBreak/>
        <w:t xml:space="preserve">savoir entre </w:t>
      </w:r>
      <w:r w:rsidR="00E83725">
        <w:rPr>
          <w:rFonts w:eastAsia="Times New Roman" w:cstheme="minorHAnsi"/>
          <w:color w:val="000000"/>
          <w:lang w:val="fr-FR" w:eastAsia="de-DE"/>
        </w:rPr>
        <w:t>des</w:t>
      </w:r>
      <w:r w:rsidR="004C6104">
        <w:rPr>
          <w:rFonts w:eastAsia="Times New Roman" w:cstheme="minorHAnsi"/>
          <w:color w:val="000000"/>
          <w:lang w:val="fr-FR" w:eastAsia="de-DE"/>
        </w:rPr>
        <w:t xml:space="preserve"> lieux d’apprentissage</w:t>
      </w:r>
      <w:r w:rsidR="009D30AF" w:rsidRPr="00754747">
        <w:rPr>
          <w:rFonts w:eastAsia="Times New Roman" w:cstheme="minorHAnsi"/>
          <w:color w:val="000000"/>
          <w:lang w:val="fr-FR" w:eastAsia="de-DE"/>
        </w:rPr>
        <w:t xml:space="preserve">. </w:t>
      </w:r>
      <w:r w:rsidR="004C6104">
        <w:rPr>
          <w:rFonts w:eastAsia="Times New Roman" w:cstheme="minorHAnsi"/>
          <w:color w:val="000000"/>
          <w:lang w:val="fr-FR" w:eastAsia="de-DE"/>
        </w:rPr>
        <w:t>Ce projet concret</w:t>
      </w:r>
      <w:r w:rsidR="00E83725">
        <w:rPr>
          <w:rFonts w:eastAsia="Times New Roman" w:cstheme="minorHAnsi"/>
          <w:color w:val="000000"/>
          <w:lang w:val="fr-FR" w:eastAsia="de-DE"/>
        </w:rPr>
        <w:t>,</w:t>
      </w:r>
      <w:r w:rsidR="004C6104">
        <w:rPr>
          <w:rFonts w:eastAsia="Times New Roman" w:cstheme="minorHAnsi"/>
          <w:color w:val="000000"/>
          <w:lang w:val="fr-FR" w:eastAsia="de-DE"/>
        </w:rPr>
        <w:t xml:space="preserve"> axé sur la pratique</w:t>
      </w:r>
      <w:r w:rsidR="00E83725">
        <w:rPr>
          <w:rFonts w:eastAsia="Times New Roman" w:cstheme="minorHAnsi"/>
          <w:color w:val="000000"/>
          <w:lang w:val="fr-FR" w:eastAsia="de-DE"/>
        </w:rPr>
        <w:t>,</w:t>
      </w:r>
      <w:r w:rsidR="004C6104">
        <w:rPr>
          <w:rFonts w:eastAsia="Times New Roman" w:cstheme="minorHAnsi"/>
          <w:color w:val="000000"/>
          <w:lang w:val="fr-FR" w:eastAsia="de-DE"/>
        </w:rPr>
        <w:t xml:space="preserve"> </w:t>
      </w:r>
      <w:r w:rsidR="00FC5230">
        <w:rPr>
          <w:rFonts w:eastAsia="Times New Roman" w:cstheme="minorHAnsi"/>
          <w:color w:val="000000"/>
          <w:lang w:val="fr-FR" w:eastAsia="de-DE"/>
        </w:rPr>
        <w:t>rencontre un écho favorable auprès d</w:t>
      </w:r>
      <w:r w:rsidR="004C6104">
        <w:rPr>
          <w:rFonts w:eastAsia="Times New Roman" w:cstheme="minorHAnsi"/>
          <w:color w:val="000000"/>
          <w:lang w:val="fr-FR" w:eastAsia="de-DE"/>
        </w:rPr>
        <w:t>es</w:t>
      </w:r>
      <w:r w:rsidR="009D30AF" w:rsidRPr="00754747">
        <w:rPr>
          <w:rFonts w:eastAsia="Times New Roman" w:cstheme="minorHAnsi"/>
          <w:color w:val="000000"/>
          <w:lang w:val="fr-FR" w:eastAsia="de-DE"/>
        </w:rPr>
        <w:t xml:space="preserve"> </w:t>
      </w:r>
      <w:r w:rsidR="00FC5230" w:rsidRPr="00F7584C">
        <w:rPr>
          <w:rFonts w:cstheme="minorHAnsi"/>
          <w:lang w:val="fr-FR"/>
        </w:rPr>
        <w:t>act</w:t>
      </w:r>
      <w:r w:rsidR="00FC5230">
        <w:rPr>
          <w:rFonts w:cstheme="minorHAnsi"/>
          <w:lang w:val="fr-FR"/>
        </w:rPr>
        <w:t>eurs et actrices de la pratique</w:t>
      </w:r>
      <w:r w:rsidR="009D30AF" w:rsidRPr="00754747">
        <w:rPr>
          <w:rFonts w:eastAsia="Times New Roman" w:cstheme="minorHAnsi"/>
          <w:color w:val="000000"/>
          <w:lang w:val="fr-FR" w:eastAsia="de-DE"/>
        </w:rPr>
        <w:t xml:space="preserve">.» </w:t>
      </w:r>
    </w:p>
    <w:p w14:paraId="0456537E" w14:textId="77777777" w:rsidR="00AB6E4C" w:rsidRPr="00F7584C" w:rsidRDefault="004C6104" w:rsidP="004C0492">
      <w:pPr>
        <w:spacing w:after="160"/>
        <w:rPr>
          <w:rFonts w:cstheme="minorHAnsi"/>
          <w:bCs/>
          <w:lang w:val="gsw-FR"/>
        </w:rPr>
      </w:pPr>
      <w:r w:rsidRPr="00F7584C">
        <w:rPr>
          <w:rFonts w:cstheme="minorHAnsi"/>
          <w:bCs/>
          <w:lang w:val="gsw-FR"/>
        </w:rPr>
        <w:t xml:space="preserve">Aujourd‘hui, </w:t>
      </w:r>
      <w:r w:rsidRPr="00F7584C">
        <w:rPr>
          <w:rFonts w:cstheme="minorHAnsi"/>
          <w:bCs/>
          <w:i/>
          <w:lang w:val="gsw-FR"/>
        </w:rPr>
        <w:t>Realto</w:t>
      </w:r>
      <w:r w:rsidRPr="00F7584C">
        <w:rPr>
          <w:rFonts w:cstheme="minorHAnsi"/>
          <w:bCs/>
          <w:lang w:val="gsw-FR"/>
        </w:rPr>
        <w:t xml:space="preserve"> est utilisé par plus de 250 formateurs, une centaine d’entreprises de </w:t>
      </w:r>
      <w:r w:rsidR="00E83725">
        <w:rPr>
          <w:rFonts w:cstheme="minorHAnsi"/>
          <w:bCs/>
          <w:lang w:val="gsw-FR"/>
        </w:rPr>
        <w:t>dix</w:t>
      </w:r>
      <w:r w:rsidRPr="00F7584C">
        <w:rPr>
          <w:rFonts w:cstheme="minorHAnsi"/>
          <w:bCs/>
          <w:lang w:val="gsw-FR"/>
        </w:rPr>
        <w:t xml:space="preserve"> professions et environ 1500 personnes en formation. L’usage prioritaire concerne la réalisation de documentations d’apprentissage. </w:t>
      </w:r>
      <w:r w:rsidRPr="00F7584C">
        <w:rPr>
          <w:rFonts w:cstheme="minorHAnsi"/>
          <w:bCs/>
          <w:i/>
          <w:lang w:val="gsw-FR"/>
        </w:rPr>
        <w:t>Realo</w:t>
      </w:r>
      <w:r w:rsidRPr="00F7584C">
        <w:rPr>
          <w:rFonts w:cstheme="minorHAnsi"/>
          <w:bCs/>
          <w:lang w:val="gsw-FR"/>
        </w:rPr>
        <w:t xml:space="preserve"> est accessible gratuitement et </w:t>
      </w:r>
      <w:r w:rsidR="00FC5230">
        <w:rPr>
          <w:rFonts w:cstheme="minorHAnsi"/>
          <w:bCs/>
          <w:lang w:val="gsw-FR"/>
        </w:rPr>
        <w:t xml:space="preserve">est </w:t>
      </w:r>
      <w:r w:rsidRPr="00F7584C">
        <w:rPr>
          <w:rFonts w:cstheme="minorHAnsi"/>
          <w:bCs/>
          <w:lang w:val="gsw-FR"/>
        </w:rPr>
        <w:t>disponible dans les trois langues officielles</w:t>
      </w:r>
      <w:r w:rsidR="007C3410" w:rsidRPr="00F7584C">
        <w:rPr>
          <w:rFonts w:cstheme="minorHAnsi"/>
          <w:bCs/>
          <w:lang w:val="gsw-FR"/>
        </w:rPr>
        <w:t>.</w:t>
      </w:r>
    </w:p>
    <w:p w14:paraId="7ECDC5C3" w14:textId="77777777" w:rsidR="00AB6E4C" w:rsidRPr="00754747" w:rsidRDefault="00D07236" w:rsidP="004C0492">
      <w:pPr>
        <w:spacing w:after="160"/>
        <w:rPr>
          <w:rFonts w:cstheme="minorHAnsi"/>
          <w:i/>
          <w:lang w:val="fr-FR"/>
        </w:rPr>
      </w:pPr>
      <w:r w:rsidRPr="00754747">
        <w:rPr>
          <w:rFonts w:cstheme="minorHAnsi"/>
          <w:i/>
          <w:lang w:val="fr-FR"/>
        </w:rPr>
        <w:t>www.realto.ch</w:t>
      </w:r>
    </w:p>
    <w:p w14:paraId="3728C480" w14:textId="77777777" w:rsidR="00D07236" w:rsidRPr="00754747" w:rsidRDefault="00D07236" w:rsidP="00D07236">
      <w:pPr>
        <w:rPr>
          <w:rFonts w:cstheme="minorHAnsi"/>
          <w:i/>
          <w:lang w:val="fr-FR"/>
        </w:rPr>
      </w:pPr>
    </w:p>
    <w:p w14:paraId="32072350" w14:textId="4E69B7FA" w:rsidR="004F101F" w:rsidRPr="00754747" w:rsidRDefault="00D90CF2" w:rsidP="00AB6E4C">
      <w:pPr>
        <w:rPr>
          <w:rFonts w:cstheme="minorHAnsi"/>
          <w:lang w:val="fr-FR"/>
        </w:rPr>
      </w:pPr>
      <w:r>
        <w:rPr>
          <w:rFonts w:cstheme="minorHAnsi"/>
          <w:noProof/>
          <w:lang w:val="fr-FR"/>
        </w:rPr>
        <mc:AlternateContent>
          <mc:Choice Requires="wps">
            <w:drawing>
              <wp:anchor distT="0" distB="0" distL="114300" distR="114300" simplePos="0" relativeHeight="251659264" behindDoc="0" locked="0" layoutInCell="1" allowOverlap="1" wp14:anchorId="4A79C71E" wp14:editId="25B290CC">
                <wp:simplePos x="0" y="0"/>
                <wp:positionH relativeFrom="column">
                  <wp:posOffset>-19685</wp:posOffset>
                </wp:positionH>
                <wp:positionV relativeFrom="paragraph">
                  <wp:posOffset>119380</wp:posOffset>
                </wp:positionV>
                <wp:extent cx="4991735" cy="6265545"/>
                <wp:effectExtent l="0" t="0" r="0" b="1905"/>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1735" cy="6265545"/>
                        </a:xfrm>
                        <a:prstGeom prst="rect">
                          <a:avLst/>
                        </a:prstGeom>
                        <a:solidFill>
                          <a:schemeClr val="lt1"/>
                        </a:solidFill>
                        <a:ln w="6350">
                          <a:solidFill>
                            <a:prstClr val="black"/>
                          </a:solidFill>
                        </a:ln>
                      </wps:spPr>
                      <wps:txbx>
                        <w:txbxContent>
                          <w:p w14:paraId="58BB1117" w14:textId="77777777" w:rsidR="004F101F" w:rsidRPr="00F7584C" w:rsidRDefault="00771428" w:rsidP="00E25652">
                            <w:pPr>
                              <w:spacing w:beforeLines="80" w:before="192"/>
                              <w:rPr>
                                <w:rFonts w:cstheme="minorHAnsi"/>
                                <w:b/>
                                <w:bCs/>
                                <w:lang w:val="fr-FR"/>
                              </w:rPr>
                            </w:pPr>
                            <w:r w:rsidRPr="00F7584C">
                              <w:rPr>
                                <w:rFonts w:cstheme="minorHAnsi"/>
                                <w:b/>
                                <w:bCs/>
                                <w:lang w:val="fr-FR"/>
                              </w:rPr>
                              <w:t>La SRFP encourage les échanges dans le domaine de la recherche et de la pratique</w:t>
                            </w:r>
                          </w:p>
                          <w:p w14:paraId="1B8B8AF4" w14:textId="77777777" w:rsidR="004202B5" w:rsidRPr="00F7584C" w:rsidRDefault="00771428" w:rsidP="00E25652">
                            <w:pPr>
                              <w:pStyle w:val="StandardWeb"/>
                              <w:spacing w:beforeLines="80" w:before="192"/>
                              <w:rPr>
                                <w:rFonts w:asciiTheme="minorHAnsi" w:hAnsiTheme="minorHAnsi" w:cstheme="minorHAnsi"/>
                                <w:lang w:val="fr-FR"/>
                              </w:rPr>
                            </w:pPr>
                            <w:r w:rsidRPr="00F7584C">
                              <w:rPr>
                                <w:rFonts w:asciiTheme="minorHAnsi" w:hAnsiTheme="minorHAnsi" w:cstheme="minorHAnsi"/>
                                <w:lang w:val="fr-FR"/>
                              </w:rPr>
                              <w:t>La Société suisse pour la recherche appliquée en matière de formation professionnelle (SRFP) jette une passerelle entre la recherche en matière de formation professionnelle et les acteurs et actrices de la pratique (formation professionnelle initiale et supérieure, formation continue)</w:t>
                            </w:r>
                            <w:r w:rsidR="007D73F0" w:rsidRPr="00F7584C">
                              <w:rPr>
                                <w:rFonts w:asciiTheme="minorHAnsi" w:hAnsiTheme="minorHAnsi" w:cstheme="minorHAnsi"/>
                                <w:lang w:val="fr-FR"/>
                              </w:rPr>
                              <w:t xml:space="preserve">. </w:t>
                            </w:r>
                            <w:r w:rsidRPr="00F7584C">
                              <w:rPr>
                                <w:rFonts w:asciiTheme="minorHAnsi" w:hAnsiTheme="minorHAnsi" w:cstheme="minorHAnsi"/>
                                <w:lang w:val="fr-FR"/>
                              </w:rPr>
                              <w:t xml:space="preserve">Parmi </w:t>
                            </w:r>
                            <w:r w:rsidR="00F7584C" w:rsidRPr="00F7584C">
                              <w:rPr>
                                <w:rFonts w:asciiTheme="minorHAnsi" w:hAnsiTheme="minorHAnsi" w:cstheme="minorHAnsi"/>
                                <w:lang w:val="fr-FR"/>
                              </w:rPr>
                              <w:t>ses</w:t>
                            </w:r>
                            <w:r w:rsidRPr="00F7584C">
                              <w:rPr>
                                <w:rFonts w:asciiTheme="minorHAnsi" w:hAnsiTheme="minorHAnsi" w:cstheme="minorHAnsi"/>
                                <w:lang w:val="fr-FR"/>
                              </w:rPr>
                              <w:t xml:space="preserve"> principales activités comptent la réalisation de journées de rencontre et la publication du magazine de recherche numérique « Transfert. La formation professionnelle dans le domaine de la recherche et de la pratique »</w:t>
                            </w:r>
                            <w:r w:rsidR="007D73F0" w:rsidRPr="00F7584C">
                              <w:rPr>
                                <w:rFonts w:asciiTheme="minorHAnsi" w:hAnsiTheme="minorHAnsi" w:cstheme="minorHAnsi"/>
                                <w:lang w:val="fr-FR"/>
                              </w:rPr>
                              <w:t xml:space="preserve">. </w:t>
                            </w:r>
                            <w:r w:rsidR="00F7584C" w:rsidRPr="00F7584C">
                              <w:rPr>
                                <w:rFonts w:asciiTheme="minorHAnsi" w:hAnsiTheme="minorHAnsi" w:cstheme="minorHAnsi"/>
                                <w:lang w:val="fr-FR"/>
                              </w:rPr>
                              <w:t>La SRFP récompense par un prix les</w:t>
                            </w:r>
                            <w:r w:rsidR="007D73F0" w:rsidRPr="00F7584C">
                              <w:rPr>
                                <w:rFonts w:asciiTheme="minorHAnsi" w:hAnsiTheme="minorHAnsi" w:cstheme="minorHAnsi"/>
                                <w:lang w:val="fr-FR"/>
                              </w:rPr>
                              <w:t xml:space="preserve"> </w:t>
                            </w:r>
                            <w:r w:rsidRPr="00F7584C">
                              <w:rPr>
                                <w:rFonts w:asciiTheme="minorHAnsi" w:hAnsiTheme="minorHAnsi" w:cstheme="minorHAnsi"/>
                                <w:lang w:val="fr-FR"/>
                              </w:rPr>
                              <w:t xml:space="preserve">applications particulièrement remarquables </w:t>
                            </w:r>
                            <w:r w:rsidR="00F7584C" w:rsidRPr="00F7584C">
                              <w:rPr>
                                <w:rFonts w:asciiTheme="minorHAnsi" w:hAnsiTheme="minorHAnsi" w:cstheme="minorHAnsi"/>
                                <w:lang w:val="fr-FR"/>
                              </w:rPr>
                              <w:t>en matière de</w:t>
                            </w:r>
                            <w:r w:rsidRPr="00F7584C">
                              <w:rPr>
                                <w:rFonts w:asciiTheme="minorHAnsi" w:hAnsiTheme="minorHAnsi" w:cstheme="minorHAnsi"/>
                                <w:lang w:val="fr-FR"/>
                              </w:rPr>
                              <w:t xml:space="preserve"> recherche en formation professionnelle</w:t>
                            </w:r>
                            <w:r w:rsidR="007D73F0" w:rsidRPr="00F7584C">
                              <w:rPr>
                                <w:rFonts w:asciiTheme="minorHAnsi" w:hAnsiTheme="minorHAnsi" w:cstheme="minorHAnsi"/>
                                <w:lang w:val="fr-FR"/>
                              </w:rPr>
                              <w:t xml:space="preserve">. </w:t>
                            </w:r>
                            <w:r w:rsidR="00FC5230">
                              <w:rPr>
                                <w:rFonts w:asciiTheme="minorHAnsi" w:hAnsiTheme="minorHAnsi" w:cstheme="minorHAnsi"/>
                                <w:lang w:val="fr-FR"/>
                              </w:rPr>
                              <w:t>C</w:t>
                            </w:r>
                            <w:r w:rsidR="00F7584C" w:rsidRPr="00F7584C">
                              <w:rPr>
                                <w:rFonts w:asciiTheme="minorHAnsi" w:hAnsiTheme="minorHAnsi" w:cstheme="minorHAnsi"/>
                                <w:lang w:val="fr-FR"/>
                              </w:rPr>
                              <w:t>e prix a été mis au concours pour la première fois en</w:t>
                            </w:r>
                            <w:r w:rsidR="007D73F0" w:rsidRPr="00F7584C">
                              <w:rPr>
                                <w:rFonts w:asciiTheme="minorHAnsi" w:hAnsiTheme="minorHAnsi" w:cstheme="minorHAnsi"/>
                                <w:lang w:val="fr-FR"/>
                              </w:rPr>
                              <w:t xml:space="preserve"> 2019 </w:t>
                            </w:r>
                            <w:r w:rsidR="00F7584C" w:rsidRPr="00F7584C">
                              <w:rPr>
                                <w:rFonts w:asciiTheme="minorHAnsi" w:hAnsiTheme="minorHAnsi" w:cstheme="minorHAnsi"/>
                                <w:lang w:val="fr-FR"/>
                              </w:rPr>
                              <w:t>et est décerné tous les deux ans</w:t>
                            </w:r>
                            <w:r w:rsidR="007D73F0" w:rsidRPr="00F7584C">
                              <w:rPr>
                                <w:rFonts w:asciiTheme="minorHAnsi" w:hAnsiTheme="minorHAnsi" w:cstheme="minorHAnsi"/>
                                <w:lang w:val="fr-FR"/>
                              </w:rPr>
                              <w:t>.</w:t>
                            </w:r>
                            <w:r w:rsidR="007C3410" w:rsidRPr="00F7584C">
                              <w:rPr>
                                <w:rFonts w:asciiTheme="minorHAnsi" w:hAnsiTheme="minorHAnsi" w:cstheme="minorHAnsi"/>
                                <w:lang w:val="fr-FR"/>
                              </w:rPr>
                              <w:t xml:space="preserve"> </w:t>
                            </w:r>
                            <w:r w:rsidR="00F7584C" w:rsidRPr="00F7584C">
                              <w:rPr>
                                <w:rFonts w:asciiTheme="minorHAnsi" w:hAnsiTheme="minorHAnsi" w:cstheme="minorHAnsi"/>
                                <w:lang w:val="fr-FR"/>
                              </w:rPr>
                              <w:t xml:space="preserve">En raison de la crise du coronavirus, la cérémonie de remise du prix du </w:t>
                            </w:r>
                            <w:r w:rsidR="007C3410" w:rsidRPr="00F7584C">
                              <w:rPr>
                                <w:rFonts w:asciiTheme="minorHAnsi" w:hAnsiTheme="minorHAnsi" w:cstheme="minorHAnsi"/>
                                <w:lang w:val="fr-FR"/>
                              </w:rPr>
                              <w:t>27</w:t>
                            </w:r>
                            <w:r w:rsidR="00FC5230">
                              <w:rPr>
                                <w:rFonts w:asciiTheme="minorHAnsi" w:hAnsiTheme="minorHAnsi" w:cstheme="minorHAnsi"/>
                                <w:lang w:val="fr-FR"/>
                              </w:rPr>
                              <w:t> </w:t>
                            </w:r>
                            <w:r w:rsidR="00F7584C" w:rsidRPr="00F7584C">
                              <w:rPr>
                                <w:rFonts w:asciiTheme="minorHAnsi" w:hAnsiTheme="minorHAnsi" w:cstheme="minorHAnsi"/>
                                <w:lang w:val="fr-FR"/>
                              </w:rPr>
                              <w:t xml:space="preserve">novembre </w:t>
                            </w:r>
                            <w:r w:rsidR="007C3410" w:rsidRPr="00F7584C">
                              <w:rPr>
                                <w:rFonts w:asciiTheme="minorHAnsi" w:hAnsiTheme="minorHAnsi" w:cstheme="minorHAnsi"/>
                                <w:lang w:val="fr-FR"/>
                              </w:rPr>
                              <w:t xml:space="preserve">2020 </w:t>
                            </w:r>
                            <w:r w:rsidR="00F7584C" w:rsidRPr="00F7584C">
                              <w:rPr>
                                <w:rFonts w:asciiTheme="minorHAnsi" w:hAnsiTheme="minorHAnsi" w:cstheme="minorHAnsi"/>
                                <w:lang w:val="fr-FR"/>
                              </w:rPr>
                              <w:t>a</w:t>
                            </w:r>
                            <w:r w:rsidR="00FC5230">
                              <w:rPr>
                                <w:rFonts w:asciiTheme="minorHAnsi" w:hAnsiTheme="minorHAnsi" w:cstheme="minorHAnsi"/>
                                <w:lang w:val="fr-FR"/>
                              </w:rPr>
                              <w:t xml:space="preserve"> eu</w:t>
                            </w:r>
                            <w:r w:rsidR="00F7584C" w:rsidRPr="00F7584C">
                              <w:rPr>
                                <w:rFonts w:asciiTheme="minorHAnsi" w:hAnsiTheme="minorHAnsi" w:cstheme="minorHAnsi"/>
                                <w:lang w:val="fr-FR"/>
                              </w:rPr>
                              <w:t xml:space="preserve"> lieu de manière virtuelle</w:t>
                            </w:r>
                            <w:r w:rsidR="007C3410" w:rsidRPr="00F7584C">
                              <w:rPr>
                                <w:rFonts w:asciiTheme="minorHAnsi" w:hAnsiTheme="minorHAnsi" w:cstheme="minorHAnsi"/>
                                <w:lang w:val="fr-FR"/>
                              </w:rPr>
                              <w:t xml:space="preserve">. </w:t>
                            </w:r>
                          </w:p>
                          <w:p w14:paraId="535E862F" w14:textId="77777777" w:rsidR="004202B5" w:rsidRPr="00F7584C" w:rsidRDefault="00F7584C" w:rsidP="00E25652">
                            <w:pPr>
                              <w:pStyle w:val="StandardWeb"/>
                              <w:spacing w:beforeLines="80" w:before="192"/>
                              <w:rPr>
                                <w:rFonts w:asciiTheme="minorHAnsi" w:hAnsiTheme="minorHAnsi" w:cstheme="minorHAnsi"/>
                                <w:lang w:val="fr-FR"/>
                              </w:rPr>
                            </w:pPr>
                            <w:r w:rsidRPr="00F7584C">
                              <w:rPr>
                                <w:rFonts w:asciiTheme="minorHAnsi" w:hAnsiTheme="minorHAnsi" w:cstheme="minorHAnsi"/>
                                <w:lang w:val="fr-FR"/>
                              </w:rPr>
                              <w:t xml:space="preserve">Deux autres projets étaient nominés en plus du projet </w:t>
                            </w:r>
                            <w:r w:rsidRPr="00F7584C">
                              <w:rPr>
                                <w:rFonts w:asciiTheme="minorHAnsi" w:hAnsiTheme="minorHAnsi" w:cstheme="minorHAnsi"/>
                                <w:i/>
                                <w:lang w:val="fr-FR"/>
                              </w:rPr>
                              <w:t>Realto</w:t>
                            </w:r>
                            <w:r w:rsidR="000379CC">
                              <w:rPr>
                                <w:rFonts w:asciiTheme="minorHAnsi" w:hAnsiTheme="minorHAnsi" w:cstheme="minorHAnsi"/>
                                <w:lang w:val="fr-FR"/>
                              </w:rPr>
                              <w:t xml:space="preserve"> qui a été primé.</w:t>
                            </w:r>
                            <w:r w:rsidR="004202B5" w:rsidRPr="00F7584C">
                              <w:rPr>
                                <w:rFonts w:asciiTheme="minorHAnsi" w:hAnsiTheme="minorHAnsi" w:cstheme="minorHAnsi"/>
                                <w:lang w:val="fr-FR"/>
                              </w:rPr>
                              <w:t xml:space="preserve"> </w:t>
                            </w:r>
                          </w:p>
                          <w:p w14:paraId="6C4EA737" w14:textId="77777777" w:rsidR="004202B5" w:rsidRPr="00F7584C" w:rsidRDefault="004202B5" w:rsidP="00E25652">
                            <w:pPr>
                              <w:pStyle w:val="StandardWeb"/>
                              <w:numPr>
                                <w:ilvl w:val="0"/>
                                <w:numId w:val="10"/>
                              </w:numPr>
                              <w:spacing w:beforeLines="80" w:before="192"/>
                              <w:rPr>
                                <w:rFonts w:asciiTheme="minorHAnsi" w:hAnsiTheme="minorHAnsi" w:cstheme="minorHAnsi"/>
                                <w:lang w:val="fr-FR"/>
                              </w:rPr>
                            </w:pPr>
                            <w:r w:rsidRPr="00F7584C">
                              <w:rPr>
                                <w:rFonts w:asciiTheme="minorHAnsi" w:hAnsiTheme="minorHAnsi" w:cstheme="minorHAnsi"/>
                                <w:lang w:val="fr-FR"/>
                              </w:rPr>
                              <w:t>«</w:t>
                            </w:r>
                            <w:r w:rsidR="00771428" w:rsidRPr="00F7584C">
                              <w:rPr>
                                <w:rFonts w:asciiTheme="minorHAnsi" w:hAnsiTheme="minorHAnsi" w:cstheme="minorHAnsi"/>
                                <w:lang w:val="fr-FR"/>
                              </w:rPr>
                              <w:t>Les formateurs et formatrices en entreprise, personnes-clefs de la socialisation professionnelle</w:t>
                            </w:r>
                            <w:r w:rsidRPr="00F7584C">
                              <w:rPr>
                                <w:rFonts w:asciiTheme="minorHAnsi" w:hAnsiTheme="minorHAnsi" w:cstheme="minorHAnsi"/>
                                <w:lang w:val="fr-FR"/>
                              </w:rPr>
                              <w:t>» (</w:t>
                            </w:r>
                            <w:r w:rsidR="00F7584C" w:rsidRPr="00F7584C">
                              <w:rPr>
                                <w:rFonts w:asciiTheme="minorHAnsi" w:hAnsiTheme="minorHAnsi" w:cstheme="minorHAnsi"/>
                                <w:lang w:val="fr-FR"/>
                              </w:rPr>
                              <w:t>IFFP</w:t>
                            </w:r>
                            <w:r w:rsidRPr="00F7584C">
                              <w:rPr>
                                <w:rFonts w:asciiTheme="minorHAnsi" w:hAnsiTheme="minorHAnsi" w:cstheme="minorHAnsi"/>
                                <w:lang w:val="fr-FR"/>
                              </w:rPr>
                              <w:t>: Prof. Dr. Nadia Lamamra, Prof. Dr. Carmen Baumeler, Dr. Barbara Duc, Roberta Besozzi)</w:t>
                            </w:r>
                            <w:r w:rsidR="00A17549" w:rsidRPr="00F7584C">
                              <w:rPr>
                                <w:rFonts w:asciiTheme="minorHAnsi" w:hAnsiTheme="minorHAnsi" w:cstheme="minorHAnsi"/>
                                <w:lang w:val="fr-FR"/>
                              </w:rPr>
                              <w:t xml:space="preserve">. </w:t>
                            </w:r>
                            <w:r w:rsidR="00F7584C" w:rsidRPr="00F7584C">
                              <w:rPr>
                                <w:rFonts w:asciiTheme="minorHAnsi" w:hAnsiTheme="minorHAnsi" w:cstheme="minorHAnsi"/>
                                <w:lang w:val="fr-FR"/>
                              </w:rPr>
                              <w:t xml:space="preserve">Le jury a trouvé que le projet abordait une question importante qui, étonnamment, a </w:t>
                            </w:r>
                            <w:r w:rsidR="00FC5230">
                              <w:rPr>
                                <w:rFonts w:asciiTheme="minorHAnsi" w:hAnsiTheme="minorHAnsi" w:cstheme="minorHAnsi"/>
                                <w:lang w:val="fr-FR"/>
                              </w:rPr>
                              <w:t>été très peu étudiée jusqu’à présent</w:t>
                            </w:r>
                            <w:r w:rsidR="00F7584C" w:rsidRPr="00F7584C">
                              <w:rPr>
                                <w:rFonts w:asciiTheme="minorHAnsi" w:hAnsiTheme="minorHAnsi" w:cstheme="minorHAnsi"/>
                                <w:lang w:val="fr-FR"/>
                              </w:rPr>
                              <w:t>. Le projet ouvre de nouvelles perspectives</w:t>
                            </w:r>
                            <w:r w:rsidR="00A17549" w:rsidRPr="00F7584C">
                              <w:rPr>
                                <w:rFonts w:asciiTheme="minorHAnsi" w:hAnsiTheme="minorHAnsi" w:cstheme="minorHAnsi"/>
                                <w:lang w:val="fr-FR"/>
                              </w:rPr>
                              <w:t>.</w:t>
                            </w:r>
                          </w:p>
                          <w:p w14:paraId="2071E9A2" w14:textId="77777777" w:rsidR="004F101F" w:rsidRPr="00F7584C" w:rsidRDefault="004202B5" w:rsidP="00E25652">
                            <w:pPr>
                              <w:pStyle w:val="StandardWeb"/>
                              <w:numPr>
                                <w:ilvl w:val="0"/>
                                <w:numId w:val="10"/>
                              </w:numPr>
                              <w:spacing w:beforeLines="80" w:before="192"/>
                              <w:rPr>
                                <w:rFonts w:asciiTheme="minorHAnsi" w:hAnsiTheme="minorHAnsi" w:cstheme="minorHAnsi"/>
                                <w:lang w:val="fr-FR"/>
                              </w:rPr>
                            </w:pPr>
                            <w:r w:rsidRPr="00F7584C">
                              <w:rPr>
                                <w:rFonts w:asciiTheme="minorHAnsi" w:hAnsiTheme="minorHAnsi" w:cstheme="minorHAnsi"/>
                                <w:lang w:val="fr-FR"/>
                              </w:rPr>
                              <w:t>«</w:t>
                            </w:r>
                            <w:r w:rsidR="00771428" w:rsidRPr="00F7584C">
                              <w:rPr>
                                <w:rFonts w:asciiTheme="minorHAnsi" w:hAnsiTheme="minorHAnsi" w:cstheme="minorHAnsi"/>
                                <w:lang w:val="fr-FR"/>
                              </w:rPr>
                              <w:t>Pensée et action entrepreneuriales dans les écoles professionnelles suisses</w:t>
                            </w:r>
                            <w:r w:rsidR="00F7584C" w:rsidRPr="00F7584C">
                              <w:rPr>
                                <w:rFonts w:asciiTheme="minorHAnsi" w:hAnsiTheme="minorHAnsi" w:cstheme="minorHAnsi"/>
                                <w:lang w:val="fr-FR"/>
                              </w:rPr>
                              <w:t xml:space="preserve"> </w:t>
                            </w:r>
                            <w:r w:rsidRPr="00F7584C">
                              <w:rPr>
                                <w:rFonts w:asciiTheme="minorHAnsi" w:hAnsiTheme="minorHAnsi" w:cstheme="minorHAnsi"/>
                                <w:lang w:val="fr-FR"/>
                              </w:rPr>
                              <w:t xml:space="preserve">– </w:t>
                            </w:r>
                            <w:r w:rsidR="00771428" w:rsidRPr="00F7584C">
                              <w:rPr>
                                <w:rFonts w:asciiTheme="minorHAnsi" w:hAnsiTheme="minorHAnsi" w:cstheme="minorHAnsi"/>
                                <w:lang w:val="fr-FR"/>
                              </w:rPr>
                              <w:t xml:space="preserve">Transmission efficace des compétences entrepreneuriales </w:t>
                            </w:r>
                            <w:r w:rsidRPr="00F7584C">
                              <w:rPr>
                                <w:rFonts w:asciiTheme="minorHAnsi" w:hAnsiTheme="minorHAnsi" w:cstheme="minorHAnsi"/>
                                <w:lang w:val="fr-FR"/>
                              </w:rPr>
                              <w:t>» (</w:t>
                            </w:r>
                            <w:r w:rsidR="00F7584C" w:rsidRPr="00F7584C">
                              <w:rPr>
                                <w:rFonts w:asciiTheme="minorHAnsi" w:hAnsiTheme="minorHAnsi" w:cstheme="minorHAnsi"/>
                                <w:lang w:val="fr-FR"/>
                              </w:rPr>
                              <w:t>Université de Saint-Gall</w:t>
                            </w:r>
                            <w:r w:rsidRPr="00F7584C">
                              <w:rPr>
                                <w:rFonts w:asciiTheme="minorHAnsi" w:hAnsiTheme="minorHAnsi" w:cstheme="minorHAnsi"/>
                                <w:lang w:val="fr-FR"/>
                              </w:rPr>
                              <w:t xml:space="preserve">, </w:t>
                            </w:r>
                            <w:r w:rsidR="00F7584C" w:rsidRPr="00F7584C">
                              <w:rPr>
                                <w:rFonts w:asciiTheme="minorHAnsi" w:hAnsiTheme="minorHAnsi" w:cstheme="minorHAnsi"/>
                                <w:lang w:val="fr-FR"/>
                              </w:rPr>
                              <w:t>Institut suisse pour les petites et moyennes entreprises</w:t>
                            </w:r>
                            <w:r w:rsidRPr="00F7584C">
                              <w:rPr>
                                <w:rFonts w:asciiTheme="minorHAnsi" w:hAnsiTheme="minorHAnsi" w:cstheme="minorHAnsi"/>
                                <w:lang w:val="fr-FR"/>
                              </w:rPr>
                              <w:t>, Prof. Dr. Susan Müller)</w:t>
                            </w:r>
                            <w:r w:rsidR="00A17549" w:rsidRPr="00F7584C">
                              <w:rPr>
                                <w:rFonts w:asciiTheme="minorHAnsi" w:hAnsiTheme="minorHAnsi" w:cstheme="minorHAnsi"/>
                                <w:lang w:val="fr-FR"/>
                              </w:rPr>
                              <w:t xml:space="preserve">. </w:t>
                            </w:r>
                            <w:r w:rsidR="00F7584C" w:rsidRPr="00F7584C">
                              <w:rPr>
                                <w:rFonts w:asciiTheme="minorHAnsi" w:hAnsiTheme="minorHAnsi" w:cstheme="minorHAnsi"/>
                                <w:lang w:val="fr-FR"/>
                              </w:rPr>
                              <w:t>Le</w:t>
                            </w:r>
                            <w:r w:rsidR="00A17549" w:rsidRPr="00F7584C">
                              <w:rPr>
                                <w:rFonts w:asciiTheme="minorHAnsi" w:hAnsiTheme="minorHAnsi" w:cstheme="minorHAnsi"/>
                                <w:lang w:val="fr-FR"/>
                              </w:rPr>
                              <w:t xml:space="preserve"> </w:t>
                            </w:r>
                            <w:r w:rsidR="00F7584C" w:rsidRPr="00F7584C">
                              <w:rPr>
                                <w:rFonts w:asciiTheme="minorHAnsi" w:hAnsiTheme="minorHAnsi" w:cstheme="minorHAnsi"/>
                                <w:lang w:val="fr-FR"/>
                              </w:rPr>
                              <w:t>j</w:t>
                            </w:r>
                            <w:r w:rsidR="00A17549" w:rsidRPr="00F7584C">
                              <w:rPr>
                                <w:rFonts w:asciiTheme="minorHAnsi" w:hAnsiTheme="minorHAnsi" w:cstheme="minorHAnsi"/>
                                <w:lang w:val="fr-FR"/>
                              </w:rPr>
                              <w:t xml:space="preserve">ury </w:t>
                            </w:r>
                            <w:r w:rsidR="00F7584C" w:rsidRPr="00F7584C">
                              <w:rPr>
                                <w:rFonts w:asciiTheme="minorHAnsi" w:hAnsiTheme="minorHAnsi" w:cstheme="minorHAnsi"/>
                                <w:lang w:val="fr-FR"/>
                              </w:rPr>
                              <w:t>a nominé ce projet car il combinait</w:t>
                            </w:r>
                            <w:r w:rsidR="00A17549" w:rsidRPr="00F7584C">
                              <w:rPr>
                                <w:rFonts w:asciiTheme="minorHAnsi" w:hAnsiTheme="minorHAnsi" w:cstheme="minorHAnsi"/>
                                <w:lang w:val="fr-FR"/>
                              </w:rPr>
                              <w:t xml:space="preserve"> «</w:t>
                            </w:r>
                            <w:r w:rsidR="00F7584C" w:rsidRPr="00F7584C">
                              <w:rPr>
                                <w:rFonts w:asciiTheme="minorHAnsi" w:hAnsiTheme="minorHAnsi" w:cstheme="minorHAnsi"/>
                                <w:lang w:val="fr-FR"/>
                              </w:rPr>
                              <w:t>une recherche de qualité et une pratique de qualité</w:t>
                            </w:r>
                            <w:r w:rsidR="00A17549" w:rsidRPr="00F7584C">
                              <w:rPr>
                                <w:rFonts w:asciiTheme="minorHAnsi" w:hAnsiTheme="minorHAnsi" w:cstheme="minorHAnsi"/>
                                <w:lang w:val="fr-FR"/>
                              </w:rPr>
                              <w:t xml:space="preserve">». </w:t>
                            </w:r>
                            <w:r w:rsidR="00F7584C" w:rsidRPr="00F7584C">
                              <w:rPr>
                                <w:rFonts w:asciiTheme="minorHAnsi" w:hAnsiTheme="minorHAnsi" w:cstheme="minorHAnsi"/>
                                <w:lang w:val="fr-FR"/>
                              </w:rPr>
                              <w:t xml:space="preserve">L’idée consistant à renforcer l’esprit d’entreprise </w:t>
                            </w:r>
                            <w:r w:rsidR="00FC5230">
                              <w:rPr>
                                <w:rFonts w:asciiTheme="minorHAnsi" w:hAnsiTheme="minorHAnsi" w:cstheme="minorHAnsi"/>
                                <w:lang w:val="fr-FR"/>
                              </w:rPr>
                              <w:t>au sein de</w:t>
                            </w:r>
                            <w:r w:rsidR="00F7584C" w:rsidRPr="00F7584C">
                              <w:rPr>
                                <w:rFonts w:asciiTheme="minorHAnsi" w:hAnsiTheme="minorHAnsi" w:cstheme="minorHAnsi"/>
                                <w:lang w:val="fr-FR"/>
                              </w:rPr>
                              <w:t xml:space="preserve"> l’école est novatrice et </w:t>
                            </w:r>
                            <w:r w:rsidR="003460EE">
                              <w:rPr>
                                <w:rFonts w:asciiTheme="minorHAnsi" w:hAnsiTheme="minorHAnsi" w:cstheme="minorHAnsi"/>
                                <w:lang w:val="fr-FR"/>
                              </w:rPr>
                              <w:t>pourrait</w:t>
                            </w:r>
                            <w:r w:rsidR="00F7584C" w:rsidRPr="00F7584C">
                              <w:rPr>
                                <w:rFonts w:asciiTheme="minorHAnsi" w:hAnsiTheme="minorHAnsi" w:cstheme="minorHAnsi"/>
                                <w:lang w:val="fr-FR"/>
                              </w:rPr>
                              <w:t xml:space="preserve"> aboutir à un perfectionnement de l‘école</w:t>
                            </w:r>
                            <w:r w:rsidR="00A17549" w:rsidRPr="00F7584C">
                              <w:rPr>
                                <w:rFonts w:asciiTheme="minorHAnsi" w:hAnsiTheme="minorHAnsi" w:cstheme="minorHAnsi"/>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9C71E" id="_x0000_t202" coordsize="21600,21600" o:spt="202" path="m,l,21600r21600,l21600,xe">
                <v:stroke joinstyle="miter"/>
                <v:path gradientshapeok="t" o:connecttype="rect"/>
              </v:shapetype>
              <v:shape id="Textfeld 3" o:spid="_x0000_s1026" type="#_x0000_t202" style="position:absolute;margin-left:-1.55pt;margin-top:9.4pt;width:393.05pt;height:49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" fillcolor="white [3201]" strokeweight=".5pt">
                <v:path arrowok="t"/>
                <v:textbox>
                  <w:txbxContent>
                    <w:p w14:paraId="58BB1117" w14:textId="77777777" w:rsidR="004F101F" w:rsidRPr="00F7584C" w:rsidRDefault="00771428" w:rsidP="00E25652">
                      <w:pPr>
                        <w:spacing w:beforeLines="80" w:before="192"/>
                        <w:rPr>
                          <w:rFonts w:cstheme="minorHAnsi"/>
                          <w:b/>
                          <w:bCs/>
                          <w:lang w:val="fr-FR"/>
                        </w:rPr>
                      </w:pPr>
                      <w:r w:rsidRPr="00F7584C">
                        <w:rPr>
                          <w:rFonts w:cstheme="minorHAnsi"/>
                          <w:b/>
                          <w:bCs/>
                          <w:lang w:val="fr-FR"/>
                        </w:rPr>
                        <w:t>La SRFP encourage les échanges dans le domaine de la recherche et de la pratique</w:t>
                      </w:r>
                    </w:p>
                    <w:p w14:paraId="1B8B8AF4" w14:textId="77777777" w:rsidR="004202B5" w:rsidRPr="00F7584C" w:rsidRDefault="00771428" w:rsidP="00E25652">
                      <w:pPr>
                        <w:pStyle w:val="StandardWeb"/>
                        <w:spacing w:beforeLines="80" w:before="192"/>
                        <w:rPr>
                          <w:rFonts w:asciiTheme="minorHAnsi" w:hAnsiTheme="minorHAnsi" w:cstheme="minorHAnsi"/>
                          <w:lang w:val="fr-FR"/>
                        </w:rPr>
                      </w:pPr>
                      <w:r w:rsidRPr="00F7584C">
                        <w:rPr>
                          <w:rFonts w:asciiTheme="minorHAnsi" w:hAnsiTheme="minorHAnsi" w:cstheme="minorHAnsi"/>
                          <w:lang w:val="fr-FR"/>
                        </w:rPr>
                        <w:t>La Société suisse pour la recherche appliquée en matière de formation professionnelle (SRFP) jette une passerelle entre la recherche en matière de formation professionnelle et les acteurs et actrices de la pratique (formation professionnelle initiale et supérieure, formation continue)</w:t>
                      </w:r>
                      <w:r w:rsidR="007D73F0" w:rsidRPr="00F7584C">
                        <w:rPr>
                          <w:rFonts w:asciiTheme="minorHAnsi" w:hAnsiTheme="minorHAnsi" w:cstheme="minorHAnsi"/>
                          <w:lang w:val="fr-FR"/>
                        </w:rPr>
                        <w:t xml:space="preserve">. </w:t>
                      </w:r>
                      <w:r w:rsidRPr="00F7584C">
                        <w:rPr>
                          <w:rFonts w:asciiTheme="minorHAnsi" w:hAnsiTheme="minorHAnsi" w:cstheme="minorHAnsi"/>
                          <w:lang w:val="fr-FR"/>
                        </w:rPr>
                        <w:t xml:space="preserve">Parmi </w:t>
                      </w:r>
                      <w:r w:rsidR="00F7584C" w:rsidRPr="00F7584C">
                        <w:rPr>
                          <w:rFonts w:asciiTheme="minorHAnsi" w:hAnsiTheme="minorHAnsi" w:cstheme="minorHAnsi"/>
                          <w:lang w:val="fr-FR"/>
                        </w:rPr>
                        <w:t>ses</w:t>
                      </w:r>
                      <w:r w:rsidRPr="00F7584C">
                        <w:rPr>
                          <w:rFonts w:asciiTheme="minorHAnsi" w:hAnsiTheme="minorHAnsi" w:cstheme="minorHAnsi"/>
                          <w:lang w:val="fr-FR"/>
                        </w:rPr>
                        <w:t xml:space="preserve"> principales activités comptent la réalisation de journées de rencontre et la publication du magazine de recherche numérique « Transfert. La formation professionnelle dans le domaine de la recherche et de la pratique »</w:t>
                      </w:r>
                      <w:r w:rsidR="007D73F0" w:rsidRPr="00F7584C">
                        <w:rPr>
                          <w:rFonts w:asciiTheme="minorHAnsi" w:hAnsiTheme="minorHAnsi" w:cstheme="minorHAnsi"/>
                          <w:lang w:val="fr-FR"/>
                        </w:rPr>
                        <w:t xml:space="preserve">. </w:t>
                      </w:r>
                      <w:r w:rsidR="00F7584C" w:rsidRPr="00F7584C">
                        <w:rPr>
                          <w:rFonts w:asciiTheme="minorHAnsi" w:hAnsiTheme="minorHAnsi" w:cstheme="minorHAnsi"/>
                          <w:lang w:val="fr-FR"/>
                        </w:rPr>
                        <w:t>La SRFP récompense par un prix les</w:t>
                      </w:r>
                      <w:r w:rsidR="007D73F0" w:rsidRPr="00F7584C">
                        <w:rPr>
                          <w:rFonts w:asciiTheme="minorHAnsi" w:hAnsiTheme="minorHAnsi" w:cstheme="minorHAnsi"/>
                          <w:lang w:val="fr-FR"/>
                        </w:rPr>
                        <w:t xml:space="preserve"> </w:t>
                      </w:r>
                      <w:r w:rsidRPr="00F7584C">
                        <w:rPr>
                          <w:rFonts w:asciiTheme="minorHAnsi" w:hAnsiTheme="minorHAnsi" w:cstheme="minorHAnsi"/>
                          <w:lang w:val="fr-FR"/>
                        </w:rPr>
                        <w:t xml:space="preserve">applications particulièrement remarquables </w:t>
                      </w:r>
                      <w:r w:rsidR="00F7584C" w:rsidRPr="00F7584C">
                        <w:rPr>
                          <w:rFonts w:asciiTheme="minorHAnsi" w:hAnsiTheme="minorHAnsi" w:cstheme="minorHAnsi"/>
                          <w:lang w:val="fr-FR"/>
                        </w:rPr>
                        <w:t>en matière de</w:t>
                      </w:r>
                      <w:r w:rsidRPr="00F7584C">
                        <w:rPr>
                          <w:rFonts w:asciiTheme="minorHAnsi" w:hAnsiTheme="minorHAnsi" w:cstheme="minorHAnsi"/>
                          <w:lang w:val="fr-FR"/>
                        </w:rPr>
                        <w:t xml:space="preserve"> recherche en formation professionnelle</w:t>
                      </w:r>
                      <w:r w:rsidR="007D73F0" w:rsidRPr="00F7584C">
                        <w:rPr>
                          <w:rFonts w:asciiTheme="minorHAnsi" w:hAnsiTheme="minorHAnsi" w:cstheme="minorHAnsi"/>
                          <w:lang w:val="fr-FR"/>
                        </w:rPr>
                        <w:t xml:space="preserve">. </w:t>
                      </w:r>
                      <w:r w:rsidR="00FC5230">
                        <w:rPr>
                          <w:rFonts w:asciiTheme="minorHAnsi" w:hAnsiTheme="minorHAnsi" w:cstheme="minorHAnsi"/>
                          <w:lang w:val="fr-FR"/>
                        </w:rPr>
                        <w:t>C</w:t>
                      </w:r>
                      <w:r w:rsidR="00F7584C" w:rsidRPr="00F7584C">
                        <w:rPr>
                          <w:rFonts w:asciiTheme="minorHAnsi" w:hAnsiTheme="minorHAnsi" w:cstheme="minorHAnsi"/>
                          <w:lang w:val="fr-FR"/>
                        </w:rPr>
                        <w:t>e prix a été mis au concours pour la première fois en</w:t>
                      </w:r>
                      <w:r w:rsidR="007D73F0" w:rsidRPr="00F7584C">
                        <w:rPr>
                          <w:rFonts w:asciiTheme="minorHAnsi" w:hAnsiTheme="minorHAnsi" w:cstheme="minorHAnsi"/>
                          <w:lang w:val="fr-FR"/>
                        </w:rPr>
                        <w:t xml:space="preserve"> 2019 </w:t>
                      </w:r>
                      <w:r w:rsidR="00F7584C" w:rsidRPr="00F7584C">
                        <w:rPr>
                          <w:rFonts w:asciiTheme="minorHAnsi" w:hAnsiTheme="minorHAnsi" w:cstheme="minorHAnsi"/>
                          <w:lang w:val="fr-FR"/>
                        </w:rPr>
                        <w:t>et est décerné tous les deux ans</w:t>
                      </w:r>
                      <w:r w:rsidR="007D73F0" w:rsidRPr="00F7584C">
                        <w:rPr>
                          <w:rFonts w:asciiTheme="minorHAnsi" w:hAnsiTheme="minorHAnsi" w:cstheme="minorHAnsi"/>
                          <w:lang w:val="fr-FR"/>
                        </w:rPr>
                        <w:t>.</w:t>
                      </w:r>
                      <w:r w:rsidR="007C3410" w:rsidRPr="00F7584C">
                        <w:rPr>
                          <w:rFonts w:asciiTheme="minorHAnsi" w:hAnsiTheme="minorHAnsi" w:cstheme="minorHAnsi"/>
                          <w:lang w:val="fr-FR"/>
                        </w:rPr>
                        <w:t xml:space="preserve"> </w:t>
                      </w:r>
                      <w:r w:rsidR="00F7584C" w:rsidRPr="00F7584C">
                        <w:rPr>
                          <w:rFonts w:asciiTheme="minorHAnsi" w:hAnsiTheme="minorHAnsi" w:cstheme="minorHAnsi"/>
                          <w:lang w:val="fr-FR"/>
                        </w:rPr>
                        <w:t xml:space="preserve">En raison de la crise du coronavirus, la cérémonie de remise du prix du </w:t>
                      </w:r>
                      <w:r w:rsidR="007C3410" w:rsidRPr="00F7584C">
                        <w:rPr>
                          <w:rFonts w:asciiTheme="minorHAnsi" w:hAnsiTheme="minorHAnsi" w:cstheme="minorHAnsi"/>
                          <w:lang w:val="fr-FR"/>
                        </w:rPr>
                        <w:t>27</w:t>
                      </w:r>
                      <w:r w:rsidR="00FC5230">
                        <w:rPr>
                          <w:rFonts w:asciiTheme="minorHAnsi" w:hAnsiTheme="minorHAnsi" w:cstheme="minorHAnsi"/>
                          <w:lang w:val="fr-FR"/>
                        </w:rPr>
                        <w:t> </w:t>
                      </w:r>
                      <w:r w:rsidR="00F7584C" w:rsidRPr="00F7584C">
                        <w:rPr>
                          <w:rFonts w:asciiTheme="minorHAnsi" w:hAnsiTheme="minorHAnsi" w:cstheme="minorHAnsi"/>
                          <w:lang w:val="fr-FR"/>
                        </w:rPr>
                        <w:t xml:space="preserve">novembre </w:t>
                      </w:r>
                      <w:r w:rsidR="007C3410" w:rsidRPr="00F7584C">
                        <w:rPr>
                          <w:rFonts w:asciiTheme="minorHAnsi" w:hAnsiTheme="minorHAnsi" w:cstheme="minorHAnsi"/>
                          <w:lang w:val="fr-FR"/>
                        </w:rPr>
                        <w:t xml:space="preserve">2020 </w:t>
                      </w:r>
                      <w:r w:rsidR="00F7584C" w:rsidRPr="00F7584C">
                        <w:rPr>
                          <w:rFonts w:asciiTheme="minorHAnsi" w:hAnsiTheme="minorHAnsi" w:cstheme="minorHAnsi"/>
                          <w:lang w:val="fr-FR"/>
                        </w:rPr>
                        <w:t>a</w:t>
                      </w:r>
                      <w:r w:rsidR="00FC5230">
                        <w:rPr>
                          <w:rFonts w:asciiTheme="minorHAnsi" w:hAnsiTheme="minorHAnsi" w:cstheme="minorHAnsi"/>
                          <w:lang w:val="fr-FR"/>
                        </w:rPr>
                        <w:t xml:space="preserve"> eu</w:t>
                      </w:r>
                      <w:r w:rsidR="00F7584C" w:rsidRPr="00F7584C">
                        <w:rPr>
                          <w:rFonts w:asciiTheme="minorHAnsi" w:hAnsiTheme="minorHAnsi" w:cstheme="minorHAnsi"/>
                          <w:lang w:val="fr-FR"/>
                        </w:rPr>
                        <w:t xml:space="preserve"> lieu de manière virtuelle</w:t>
                      </w:r>
                      <w:r w:rsidR="007C3410" w:rsidRPr="00F7584C">
                        <w:rPr>
                          <w:rFonts w:asciiTheme="minorHAnsi" w:hAnsiTheme="minorHAnsi" w:cstheme="minorHAnsi"/>
                          <w:lang w:val="fr-FR"/>
                        </w:rPr>
                        <w:t xml:space="preserve">. </w:t>
                      </w:r>
                    </w:p>
                    <w:p w14:paraId="535E862F" w14:textId="77777777" w:rsidR="004202B5" w:rsidRPr="00F7584C" w:rsidRDefault="00F7584C" w:rsidP="00E25652">
                      <w:pPr>
                        <w:pStyle w:val="StandardWeb"/>
                        <w:spacing w:beforeLines="80" w:before="192"/>
                        <w:rPr>
                          <w:rFonts w:asciiTheme="minorHAnsi" w:hAnsiTheme="minorHAnsi" w:cstheme="minorHAnsi"/>
                          <w:lang w:val="fr-FR"/>
                        </w:rPr>
                      </w:pPr>
                      <w:r w:rsidRPr="00F7584C">
                        <w:rPr>
                          <w:rFonts w:asciiTheme="minorHAnsi" w:hAnsiTheme="minorHAnsi" w:cstheme="minorHAnsi"/>
                          <w:lang w:val="fr-FR"/>
                        </w:rPr>
                        <w:t xml:space="preserve">Deux autres projets étaient nominés en plus du projet </w:t>
                      </w:r>
                      <w:r w:rsidRPr="00F7584C">
                        <w:rPr>
                          <w:rFonts w:asciiTheme="minorHAnsi" w:hAnsiTheme="minorHAnsi" w:cstheme="minorHAnsi"/>
                          <w:i/>
                          <w:lang w:val="fr-FR"/>
                        </w:rPr>
                        <w:t>Realto</w:t>
                      </w:r>
                      <w:r w:rsidR="000379CC">
                        <w:rPr>
                          <w:rFonts w:asciiTheme="minorHAnsi" w:hAnsiTheme="minorHAnsi" w:cstheme="minorHAnsi"/>
                          <w:lang w:val="fr-FR"/>
                        </w:rPr>
                        <w:t xml:space="preserve"> qui a été primé.</w:t>
                      </w:r>
                      <w:r w:rsidR="004202B5" w:rsidRPr="00F7584C">
                        <w:rPr>
                          <w:rFonts w:asciiTheme="minorHAnsi" w:hAnsiTheme="minorHAnsi" w:cstheme="minorHAnsi"/>
                          <w:lang w:val="fr-FR"/>
                        </w:rPr>
                        <w:t xml:space="preserve"> </w:t>
                      </w:r>
                    </w:p>
                    <w:p w14:paraId="6C4EA737" w14:textId="77777777" w:rsidR="004202B5" w:rsidRPr="00F7584C" w:rsidRDefault="004202B5" w:rsidP="00E25652">
                      <w:pPr>
                        <w:pStyle w:val="StandardWeb"/>
                        <w:numPr>
                          <w:ilvl w:val="0"/>
                          <w:numId w:val="10"/>
                        </w:numPr>
                        <w:spacing w:beforeLines="80" w:before="192"/>
                        <w:rPr>
                          <w:rFonts w:asciiTheme="minorHAnsi" w:hAnsiTheme="minorHAnsi" w:cstheme="minorHAnsi"/>
                          <w:lang w:val="fr-FR"/>
                        </w:rPr>
                      </w:pPr>
                      <w:r w:rsidRPr="00F7584C">
                        <w:rPr>
                          <w:rFonts w:asciiTheme="minorHAnsi" w:hAnsiTheme="minorHAnsi" w:cstheme="minorHAnsi"/>
                          <w:lang w:val="fr-FR"/>
                        </w:rPr>
                        <w:t>«</w:t>
                      </w:r>
                      <w:r w:rsidR="00771428" w:rsidRPr="00F7584C">
                        <w:rPr>
                          <w:rFonts w:asciiTheme="minorHAnsi" w:hAnsiTheme="minorHAnsi" w:cstheme="minorHAnsi"/>
                          <w:lang w:val="fr-FR"/>
                        </w:rPr>
                        <w:t>Les formateurs et formatrices en entreprise, personnes-clefs de la socialisation professionnelle</w:t>
                      </w:r>
                      <w:r w:rsidRPr="00F7584C">
                        <w:rPr>
                          <w:rFonts w:asciiTheme="minorHAnsi" w:hAnsiTheme="minorHAnsi" w:cstheme="minorHAnsi"/>
                          <w:lang w:val="fr-FR"/>
                        </w:rPr>
                        <w:t>» (</w:t>
                      </w:r>
                      <w:r w:rsidR="00F7584C" w:rsidRPr="00F7584C">
                        <w:rPr>
                          <w:rFonts w:asciiTheme="minorHAnsi" w:hAnsiTheme="minorHAnsi" w:cstheme="minorHAnsi"/>
                          <w:lang w:val="fr-FR"/>
                        </w:rPr>
                        <w:t>IFFP</w:t>
                      </w:r>
                      <w:r w:rsidRPr="00F7584C">
                        <w:rPr>
                          <w:rFonts w:asciiTheme="minorHAnsi" w:hAnsiTheme="minorHAnsi" w:cstheme="minorHAnsi"/>
                          <w:lang w:val="fr-FR"/>
                        </w:rPr>
                        <w:t>: Prof. Dr. Nadia Lamamra, Prof. Dr. Carmen Baumeler, Dr. Barbara Duc, Roberta Besozzi)</w:t>
                      </w:r>
                      <w:r w:rsidR="00A17549" w:rsidRPr="00F7584C">
                        <w:rPr>
                          <w:rFonts w:asciiTheme="minorHAnsi" w:hAnsiTheme="minorHAnsi" w:cstheme="minorHAnsi"/>
                          <w:lang w:val="fr-FR"/>
                        </w:rPr>
                        <w:t xml:space="preserve">. </w:t>
                      </w:r>
                      <w:r w:rsidR="00F7584C" w:rsidRPr="00F7584C">
                        <w:rPr>
                          <w:rFonts w:asciiTheme="minorHAnsi" w:hAnsiTheme="minorHAnsi" w:cstheme="minorHAnsi"/>
                          <w:lang w:val="fr-FR"/>
                        </w:rPr>
                        <w:t xml:space="preserve">Le jury a trouvé que le projet abordait une question importante qui, étonnamment, a </w:t>
                      </w:r>
                      <w:r w:rsidR="00FC5230">
                        <w:rPr>
                          <w:rFonts w:asciiTheme="minorHAnsi" w:hAnsiTheme="minorHAnsi" w:cstheme="minorHAnsi"/>
                          <w:lang w:val="fr-FR"/>
                        </w:rPr>
                        <w:t>été très peu étudiée jusqu’à présent</w:t>
                      </w:r>
                      <w:r w:rsidR="00F7584C" w:rsidRPr="00F7584C">
                        <w:rPr>
                          <w:rFonts w:asciiTheme="minorHAnsi" w:hAnsiTheme="minorHAnsi" w:cstheme="minorHAnsi"/>
                          <w:lang w:val="fr-FR"/>
                        </w:rPr>
                        <w:t>. Le projet ouvre de nouvelles perspectives</w:t>
                      </w:r>
                      <w:r w:rsidR="00A17549" w:rsidRPr="00F7584C">
                        <w:rPr>
                          <w:rFonts w:asciiTheme="minorHAnsi" w:hAnsiTheme="minorHAnsi" w:cstheme="minorHAnsi"/>
                          <w:lang w:val="fr-FR"/>
                        </w:rPr>
                        <w:t>.</w:t>
                      </w:r>
                    </w:p>
                    <w:p w14:paraId="2071E9A2" w14:textId="77777777" w:rsidR="004F101F" w:rsidRPr="00F7584C" w:rsidRDefault="004202B5" w:rsidP="00E25652">
                      <w:pPr>
                        <w:pStyle w:val="StandardWeb"/>
                        <w:numPr>
                          <w:ilvl w:val="0"/>
                          <w:numId w:val="10"/>
                        </w:numPr>
                        <w:spacing w:beforeLines="80" w:before="192"/>
                        <w:rPr>
                          <w:rFonts w:asciiTheme="minorHAnsi" w:hAnsiTheme="minorHAnsi" w:cstheme="minorHAnsi"/>
                          <w:lang w:val="fr-FR"/>
                        </w:rPr>
                      </w:pPr>
                      <w:r w:rsidRPr="00F7584C">
                        <w:rPr>
                          <w:rFonts w:asciiTheme="minorHAnsi" w:hAnsiTheme="minorHAnsi" w:cstheme="minorHAnsi"/>
                          <w:lang w:val="fr-FR"/>
                        </w:rPr>
                        <w:t>«</w:t>
                      </w:r>
                      <w:r w:rsidR="00771428" w:rsidRPr="00F7584C">
                        <w:rPr>
                          <w:rFonts w:asciiTheme="minorHAnsi" w:hAnsiTheme="minorHAnsi" w:cstheme="minorHAnsi"/>
                          <w:lang w:val="fr-FR"/>
                        </w:rPr>
                        <w:t>Pensée et action entrepreneuriales dans les écoles professionnelles suisses</w:t>
                      </w:r>
                      <w:r w:rsidR="00F7584C" w:rsidRPr="00F7584C">
                        <w:rPr>
                          <w:rFonts w:asciiTheme="minorHAnsi" w:hAnsiTheme="minorHAnsi" w:cstheme="minorHAnsi"/>
                          <w:lang w:val="fr-FR"/>
                        </w:rPr>
                        <w:t xml:space="preserve"> </w:t>
                      </w:r>
                      <w:r w:rsidRPr="00F7584C">
                        <w:rPr>
                          <w:rFonts w:asciiTheme="minorHAnsi" w:hAnsiTheme="minorHAnsi" w:cstheme="minorHAnsi"/>
                          <w:lang w:val="fr-FR"/>
                        </w:rPr>
                        <w:t xml:space="preserve">– </w:t>
                      </w:r>
                      <w:r w:rsidR="00771428" w:rsidRPr="00F7584C">
                        <w:rPr>
                          <w:rFonts w:asciiTheme="minorHAnsi" w:hAnsiTheme="minorHAnsi" w:cstheme="minorHAnsi"/>
                          <w:lang w:val="fr-FR"/>
                        </w:rPr>
                        <w:t xml:space="preserve">Transmission efficace des compétences entrepreneuriales </w:t>
                      </w:r>
                      <w:r w:rsidRPr="00F7584C">
                        <w:rPr>
                          <w:rFonts w:asciiTheme="minorHAnsi" w:hAnsiTheme="minorHAnsi" w:cstheme="minorHAnsi"/>
                          <w:lang w:val="fr-FR"/>
                        </w:rPr>
                        <w:t>» (</w:t>
                      </w:r>
                      <w:r w:rsidR="00F7584C" w:rsidRPr="00F7584C">
                        <w:rPr>
                          <w:rFonts w:asciiTheme="minorHAnsi" w:hAnsiTheme="minorHAnsi" w:cstheme="minorHAnsi"/>
                          <w:lang w:val="fr-FR"/>
                        </w:rPr>
                        <w:t>Université de Saint-Gall</w:t>
                      </w:r>
                      <w:r w:rsidRPr="00F7584C">
                        <w:rPr>
                          <w:rFonts w:asciiTheme="minorHAnsi" w:hAnsiTheme="minorHAnsi" w:cstheme="minorHAnsi"/>
                          <w:lang w:val="fr-FR"/>
                        </w:rPr>
                        <w:t xml:space="preserve">, </w:t>
                      </w:r>
                      <w:r w:rsidR="00F7584C" w:rsidRPr="00F7584C">
                        <w:rPr>
                          <w:rFonts w:asciiTheme="minorHAnsi" w:hAnsiTheme="minorHAnsi" w:cstheme="minorHAnsi"/>
                          <w:lang w:val="fr-FR"/>
                        </w:rPr>
                        <w:t>Institut suisse pour les petites et moyennes entreprises</w:t>
                      </w:r>
                      <w:r w:rsidRPr="00F7584C">
                        <w:rPr>
                          <w:rFonts w:asciiTheme="minorHAnsi" w:hAnsiTheme="minorHAnsi" w:cstheme="minorHAnsi"/>
                          <w:lang w:val="fr-FR"/>
                        </w:rPr>
                        <w:t>, Prof. Dr. Susan Müller)</w:t>
                      </w:r>
                      <w:r w:rsidR="00A17549" w:rsidRPr="00F7584C">
                        <w:rPr>
                          <w:rFonts w:asciiTheme="minorHAnsi" w:hAnsiTheme="minorHAnsi" w:cstheme="minorHAnsi"/>
                          <w:lang w:val="fr-FR"/>
                        </w:rPr>
                        <w:t xml:space="preserve">. </w:t>
                      </w:r>
                      <w:r w:rsidR="00F7584C" w:rsidRPr="00F7584C">
                        <w:rPr>
                          <w:rFonts w:asciiTheme="minorHAnsi" w:hAnsiTheme="minorHAnsi" w:cstheme="minorHAnsi"/>
                          <w:lang w:val="fr-FR"/>
                        </w:rPr>
                        <w:t>Le</w:t>
                      </w:r>
                      <w:r w:rsidR="00A17549" w:rsidRPr="00F7584C">
                        <w:rPr>
                          <w:rFonts w:asciiTheme="minorHAnsi" w:hAnsiTheme="minorHAnsi" w:cstheme="minorHAnsi"/>
                          <w:lang w:val="fr-FR"/>
                        </w:rPr>
                        <w:t xml:space="preserve"> </w:t>
                      </w:r>
                      <w:r w:rsidR="00F7584C" w:rsidRPr="00F7584C">
                        <w:rPr>
                          <w:rFonts w:asciiTheme="minorHAnsi" w:hAnsiTheme="minorHAnsi" w:cstheme="minorHAnsi"/>
                          <w:lang w:val="fr-FR"/>
                        </w:rPr>
                        <w:t>j</w:t>
                      </w:r>
                      <w:r w:rsidR="00A17549" w:rsidRPr="00F7584C">
                        <w:rPr>
                          <w:rFonts w:asciiTheme="minorHAnsi" w:hAnsiTheme="minorHAnsi" w:cstheme="minorHAnsi"/>
                          <w:lang w:val="fr-FR"/>
                        </w:rPr>
                        <w:t xml:space="preserve">ury </w:t>
                      </w:r>
                      <w:r w:rsidR="00F7584C" w:rsidRPr="00F7584C">
                        <w:rPr>
                          <w:rFonts w:asciiTheme="minorHAnsi" w:hAnsiTheme="minorHAnsi" w:cstheme="minorHAnsi"/>
                          <w:lang w:val="fr-FR"/>
                        </w:rPr>
                        <w:t>a nominé ce projet car il combinait</w:t>
                      </w:r>
                      <w:r w:rsidR="00A17549" w:rsidRPr="00F7584C">
                        <w:rPr>
                          <w:rFonts w:asciiTheme="minorHAnsi" w:hAnsiTheme="minorHAnsi" w:cstheme="minorHAnsi"/>
                          <w:lang w:val="fr-FR"/>
                        </w:rPr>
                        <w:t xml:space="preserve"> «</w:t>
                      </w:r>
                      <w:r w:rsidR="00F7584C" w:rsidRPr="00F7584C">
                        <w:rPr>
                          <w:rFonts w:asciiTheme="minorHAnsi" w:hAnsiTheme="minorHAnsi" w:cstheme="minorHAnsi"/>
                          <w:lang w:val="fr-FR"/>
                        </w:rPr>
                        <w:t>une recherche de qualité et une pratique de qualité</w:t>
                      </w:r>
                      <w:r w:rsidR="00A17549" w:rsidRPr="00F7584C">
                        <w:rPr>
                          <w:rFonts w:asciiTheme="minorHAnsi" w:hAnsiTheme="minorHAnsi" w:cstheme="minorHAnsi"/>
                          <w:lang w:val="fr-FR"/>
                        </w:rPr>
                        <w:t xml:space="preserve">». </w:t>
                      </w:r>
                      <w:r w:rsidR="00F7584C" w:rsidRPr="00F7584C">
                        <w:rPr>
                          <w:rFonts w:asciiTheme="minorHAnsi" w:hAnsiTheme="minorHAnsi" w:cstheme="minorHAnsi"/>
                          <w:lang w:val="fr-FR"/>
                        </w:rPr>
                        <w:t xml:space="preserve">L’idée consistant à renforcer l’esprit d’entreprise </w:t>
                      </w:r>
                      <w:r w:rsidR="00FC5230">
                        <w:rPr>
                          <w:rFonts w:asciiTheme="minorHAnsi" w:hAnsiTheme="minorHAnsi" w:cstheme="minorHAnsi"/>
                          <w:lang w:val="fr-FR"/>
                        </w:rPr>
                        <w:t>au sein de</w:t>
                      </w:r>
                      <w:r w:rsidR="00F7584C" w:rsidRPr="00F7584C">
                        <w:rPr>
                          <w:rFonts w:asciiTheme="minorHAnsi" w:hAnsiTheme="minorHAnsi" w:cstheme="minorHAnsi"/>
                          <w:lang w:val="fr-FR"/>
                        </w:rPr>
                        <w:t xml:space="preserve"> l’école est novatrice et </w:t>
                      </w:r>
                      <w:r w:rsidR="003460EE">
                        <w:rPr>
                          <w:rFonts w:asciiTheme="minorHAnsi" w:hAnsiTheme="minorHAnsi" w:cstheme="minorHAnsi"/>
                          <w:lang w:val="fr-FR"/>
                        </w:rPr>
                        <w:t>pourrait</w:t>
                      </w:r>
                      <w:r w:rsidR="00F7584C" w:rsidRPr="00F7584C">
                        <w:rPr>
                          <w:rFonts w:asciiTheme="minorHAnsi" w:hAnsiTheme="minorHAnsi" w:cstheme="minorHAnsi"/>
                          <w:lang w:val="fr-FR"/>
                        </w:rPr>
                        <w:t xml:space="preserve"> aboutir à un perfectionnement de l‘école</w:t>
                      </w:r>
                      <w:r w:rsidR="00A17549" w:rsidRPr="00F7584C">
                        <w:rPr>
                          <w:rFonts w:asciiTheme="minorHAnsi" w:hAnsiTheme="minorHAnsi" w:cstheme="minorHAnsi"/>
                          <w:lang w:val="fr-FR"/>
                        </w:rPr>
                        <w:t>.</w:t>
                      </w:r>
                    </w:p>
                  </w:txbxContent>
                </v:textbox>
              </v:shape>
            </w:pict>
          </mc:Fallback>
        </mc:AlternateContent>
      </w:r>
    </w:p>
    <w:p w14:paraId="56E29279" w14:textId="77777777" w:rsidR="009D30AF" w:rsidRPr="00754747" w:rsidRDefault="009D30AF" w:rsidP="00AB6E4C">
      <w:pPr>
        <w:rPr>
          <w:rFonts w:cstheme="minorHAnsi"/>
          <w:lang w:val="fr-FR"/>
        </w:rPr>
      </w:pPr>
    </w:p>
    <w:p w14:paraId="4D1A00B3" w14:textId="77777777" w:rsidR="00AB6E4C" w:rsidRPr="00754747" w:rsidRDefault="00AB6E4C" w:rsidP="00AB6E4C">
      <w:pPr>
        <w:rPr>
          <w:rFonts w:eastAsia="Times New Roman" w:cstheme="minorHAnsi"/>
          <w:lang w:val="fr-FR" w:eastAsia="fr-FR"/>
        </w:rPr>
      </w:pPr>
    </w:p>
    <w:p w14:paraId="7999BD92" w14:textId="77777777" w:rsidR="00AB6E4C" w:rsidRPr="00754747" w:rsidRDefault="00AB6E4C" w:rsidP="00AB6E4C">
      <w:pPr>
        <w:rPr>
          <w:rFonts w:eastAsia="Times New Roman" w:cstheme="minorHAnsi"/>
          <w:lang w:val="fr-FR" w:eastAsia="fr-FR"/>
        </w:rPr>
      </w:pPr>
      <w:r w:rsidRPr="00754747">
        <w:rPr>
          <w:rFonts w:cstheme="minorHAnsi"/>
          <w:lang w:val="fr-FR"/>
        </w:rPr>
        <w:t xml:space="preserve"> </w:t>
      </w:r>
    </w:p>
    <w:p w14:paraId="1A0A957C" w14:textId="77777777" w:rsidR="00AB6E4C" w:rsidRPr="00754747" w:rsidRDefault="00AB6E4C" w:rsidP="00AB6E4C">
      <w:pPr>
        <w:rPr>
          <w:rFonts w:cstheme="minorHAnsi"/>
          <w:lang w:val="fr-FR"/>
        </w:rPr>
      </w:pPr>
    </w:p>
    <w:p w14:paraId="23156AE0" w14:textId="77777777" w:rsidR="00AB6E4C" w:rsidRPr="00754747" w:rsidRDefault="00AB6E4C" w:rsidP="001056CA">
      <w:pPr>
        <w:rPr>
          <w:rFonts w:cstheme="minorHAnsi"/>
          <w:lang w:val="fr-FR"/>
        </w:rPr>
      </w:pPr>
    </w:p>
    <w:p w14:paraId="07B1C907" w14:textId="77777777" w:rsidR="00375D3F" w:rsidRPr="00754747" w:rsidRDefault="00375D3F" w:rsidP="00F6465B">
      <w:pPr>
        <w:rPr>
          <w:rFonts w:cstheme="minorHAnsi"/>
          <w:lang w:val="fr-FR"/>
        </w:rPr>
      </w:pPr>
    </w:p>
    <w:sectPr w:rsidR="00375D3F" w:rsidRPr="00754747" w:rsidSect="00F6465B">
      <w:headerReference w:type="default" r:id="rId7"/>
      <w:pgSz w:w="11900" w:h="16840"/>
      <w:pgMar w:top="2552"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C5803" w14:textId="77777777" w:rsidR="00386CB2" w:rsidRDefault="00386CB2" w:rsidP="00F6465B">
      <w:r>
        <w:separator/>
      </w:r>
    </w:p>
  </w:endnote>
  <w:endnote w:type="continuationSeparator" w:id="0">
    <w:p w14:paraId="0EF0CBAB" w14:textId="77777777" w:rsidR="00386CB2" w:rsidRDefault="00386CB2" w:rsidP="00F64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89EDE" w14:textId="77777777" w:rsidR="00386CB2" w:rsidRDefault="00386CB2" w:rsidP="00F6465B">
      <w:r>
        <w:separator/>
      </w:r>
    </w:p>
  </w:footnote>
  <w:footnote w:type="continuationSeparator" w:id="0">
    <w:p w14:paraId="67F1C260" w14:textId="77777777" w:rsidR="00386CB2" w:rsidRDefault="00386CB2" w:rsidP="00F64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FDD6E" w14:textId="77777777" w:rsidR="00F6465B" w:rsidRDefault="00F6465B" w:rsidP="00F6465B">
    <w:pPr>
      <w:pStyle w:val="Kopfzeile"/>
      <w:ind w:left="-567"/>
    </w:pPr>
    <w:r>
      <w:rPr>
        <w:noProof/>
        <w:lang w:val="fr-FR" w:eastAsia="fr-FR"/>
      </w:rPr>
      <w:drawing>
        <wp:inline distT="0" distB="0" distL="0" distR="0" wp14:anchorId="67DDCF0B" wp14:editId="435CC33F">
          <wp:extent cx="2480310" cy="682865"/>
          <wp:effectExtent l="0" t="0" r="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GAB_Logo_Anwendung auf Briefpapier etc.png"/>
                  <pic:cNvPicPr/>
                </pic:nvPicPr>
                <pic:blipFill>
                  <a:blip r:embed="rId1">
                    <a:extLst>
                      <a:ext uri="{28A0092B-C50C-407E-A947-70E740481C1C}">
                        <a14:useLocalDpi xmlns:a14="http://schemas.microsoft.com/office/drawing/2010/main" val="0"/>
                      </a:ext>
                    </a:extLst>
                  </a:blip>
                  <a:stretch>
                    <a:fillRect/>
                  </a:stretch>
                </pic:blipFill>
                <pic:spPr>
                  <a:xfrm>
                    <a:off x="0" y="0"/>
                    <a:ext cx="2529228" cy="6963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E1721"/>
    <w:multiLevelType w:val="hybridMultilevel"/>
    <w:tmpl w:val="097663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D51FEE"/>
    <w:multiLevelType w:val="hybridMultilevel"/>
    <w:tmpl w:val="5302CF86"/>
    <w:lvl w:ilvl="0" w:tplc="6706C62C">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7527A22"/>
    <w:multiLevelType w:val="hybridMultilevel"/>
    <w:tmpl w:val="903AA960"/>
    <w:lvl w:ilvl="0" w:tplc="6706C62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0E27D4"/>
    <w:multiLevelType w:val="hybridMultilevel"/>
    <w:tmpl w:val="60F85E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C31BE4"/>
    <w:multiLevelType w:val="hybridMultilevel"/>
    <w:tmpl w:val="3E6E5D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DF226B"/>
    <w:multiLevelType w:val="hybridMultilevel"/>
    <w:tmpl w:val="473E8462"/>
    <w:lvl w:ilvl="0" w:tplc="6706C62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3E14DE1"/>
    <w:multiLevelType w:val="hybridMultilevel"/>
    <w:tmpl w:val="F66E5D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BA23D9F"/>
    <w:multiLevelType w:val="hybridMultilevel"/>
    <w:tmpl w:val="8C528C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EF5362"/>
    <w:multiLevelType w:val="hybridMultilevel"/>
    <w:tmpl w:val="39AA7826"/>
    <w:lvl w:ilvl="0" w:tplc="6706C62C">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6BD23812"/>
    <w:multiLevelType w:val="hybridMultilevel"/>
    <w:tmpl w:val="0504EA30"/>
    <w:lvl w:ilvl="0" w:tplc="6706C62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1"/>
  </w:num>
  <w:num w:numId="5">
    <w:abstractNumId w:val="8"/>
  </w:num>
  <w:num w:numId="6">
    <w:abstractNumId w:val="2"/>
  </w:num>
  <w:num w:numId="7">
    <w:abstractNumId w:val="5"/>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6CA"/>
    <w:rsid w:val="00007C39"/>
    <w:rsid w:val="00024C48"/>
    <w:rsid w:val="000379CC"/>
    <w:rsid w:val="000419EA"/>
    <w:rsid w:val="000A7E75"/>
    <w:rsid w:val="000F30C7"/>
    <w:rsid w:val="00103BD3"/>
    <w:rsid w:val="001056CA"/>
    <w:rsid w:val="001601E7"/>
    <w:rsid w:val="00193BFD"/>
    <w:rsid w:val="001F50E6"/>
    <w:rsid w:val="0022699E"/>
    <w:rsid w:val="00244179"/>
    <w:rsid w:val="002766B3"/>
    <w:rsid w:val="002B2E16"/>
    <w:rsid w:val="002B4A9E"/>
    <w:rsid w:val="002F5B6C"/>
    <w:rsid w:val="00302EFE"/>
    <w:rsid w:val="003460EE"/>
    <w:rsid w:val="00352B7C"/>
    <w:rsid w:val="00366336"/>
    <w:rsid w:val="00375D3F"/>
    <w:rsid w:val="00386CB2"/>
    <w:rsid w:val="003A4858"/>
    <w:rsid w:val="003D1A09"/>
    <w:rsid w:val="003F0D69"/>
    <w:rsid w:val="003F476E"/>
    <w:rsid w:val="004202B5"/>
    <w:rsid w:val="004976FB"/>
    <w:rsid w:val="004C0492"/>
    <w:rsid w:val="004C6104"/>
    <w:rsid w:val="004D1771"/>
    <w:rsid w:val="004F101F"/>
    <w:rsid w:val="00516DBE"/>
    <w:rsid w:val="00517D59"/>
    <w:rsid w:val="005567EC"/>
    <w:rsid w:val="005656B5"/>
    <w:rsid w:val="00583657"/>
    <w:rsid w:val="005A7CD0"/>
    <w:rsid w:val="005B1BE6"/>
    <w:rsid w:val="005E0D48"/>
    <w:rsid w:val="006309F3"/>
    <w:rsid w:val="00692C5F"/>
    <w:rsid w:val="006958E1"/>
    <w:rsid w:val="006C1155"/>
    <w:rsid w:val="00720D31"/>
    <w:rsid w:val="0074699E"/>
    <w:rsid w:val="00753566"/>
    <w:rsid w:val="00754747"/>
    <w:rsid w:val="00771428"/>
    <w:rsid w:val="007B2E0D"/>
    <w:rsid w:val="007B55E5"/>
    <w:rsid w:val="007C3410"/>
    <w:rsid w:val="007D73F0"/>
    <w:rsid w:val="008175F2"/>
    <w:rsid w:val="00843706"/>
    <w:rsid w:val="00962C4C"/>
    <w:rsid w:val="00992761"/>
    <w:rsid w:val="00992FDB"/>
    <w:rsid w:val="009D30AF"/>
    <w:rsid w:val="009D7DA0"/>
    <w:rsid w:val="00A1037B"/>
    <w:rsid w:val="00A17549"/>
    <w:rsid w:val="00A800EE"/>
    <w:rsid w:val="00AB6E4C"/>
    <w:rsid w:val="00AD4A77"/>
    <w:rsid w:val="00B34193"/>
    <w:rsid w:val="00B425FD"/>
    <w:rsid w:val="00BD354C"/>
    <w:rsid w:val="00C17623"/>
    <w:rsid w:val="00C215BF"/>
    <w:rsid w:val="00CC480C"/>
    <w:rsid w:val="00CF4EE8"/>
    <w:rsid w:val="00D07236"/>
    <w:rsid w:val="00D1112A"/>
    <w:rsid w:val="00D60C22"/>
    <w:rsid w:val="00D75DE2"/>
    <w:rsid w:val="00D90CF2"/>
    <w:rsid w:val="00E25652"/>
    <w:rsid w:val="00E42D29"/>
    <w:rsid w:val="00E61388"/>
    <w:rsid w:val="00E83725"/>
    <w:rsid w:val="00E838FF"/>
    <w:rsid w:val="00ED4C5B"/>
    <w:rsid w:val="00F00E12"/>
    <w:rsid w:val="00F42EB9"/>
    <w:rsid w:val="00F6465B"/>
    <w:rsid w:val="00F7584C"/>
    <w:rsid w:val="00F85057"/>
    <w:rsid w:val="00F96EF7"/>
    <w:rsid w:val="00FC1443"/>
    <w:rsid w:val="00FC5230"/>
    <w:rsid w:val="00FF5E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296F37C"/>
  <w15:docId w15:val="{BF040A15-4163-4CCA-85E0-12A15F4F1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7623"/>
  </w:style>
  <w:style w:type="paragraph" w:styleId="berschrift1">
    <w:name w:val="heading 1"/>
    <w:basedOn w:val="Standard"/>
    <w:link w:val="berschrift1Zchn"/>
    <w:uiPriority w:val="9"/>
    <w:qFormat/>
    <w:rsid w:val="00771428"/>
    <w:pPr>
      <w:spacing w:before="100" w:beforeAutospacing="1" w:after="100" w:afterAutospacing="1"/>
      <w:outlineLvl w:val="0"/>
    </w:pPr>
    <w:rPr>
      <w:rFonts w:ascii="Times New Roman" w:eastAsia="Times New Roman" w:hAnsi="Times New Roman" w:cs="Times New Roman"/>
      <w:b/>
      <w:bCs/>
      <w:kern w:val="36"/>
      <w:sz w:val="48"/>
      <w:szCs w:val="48"/>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056CA"/>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1056CA"/>
    <w:rPr>
      <w:rFonts w:ascii="Times New Roman" w:hAnsi="Times New Roman" w:cs="Times New Roman"/>
      <w:sz w:val="18"/>
      <w:szCs w:val="18"/>
    </w:rPr>
  </w:style>
  <w:style w:type="paragraph" w:styleId="Listenabsatz">
    <w:name w:val="List Paragraph"/>
    <w:basedOn w:val="Standard"/>
    <w:uiPriority w:val="34"/>
    <w:qFormat/>
    <w:rsid w:val="00F6465B"/>
    <w:pPr>
      <w:ind w:left="720"/>
      <w:contextualSpacing/>
    </w:pPr>
  </w:style>
  <w:style w:type="character" w:styleId="Hyperlink">
    <w:name w:val="Hyperlink"/>
    <w:basedOn w:val="Absatz-Standardschriftart"/>
    <w:uiPriority w:val="99"/>
    <w:unhideWhenUsed/>
    <w:rsid w:val="00F6465B"/>
    <w:rPr>
      <w:color w:val="0563C1" w:themeColor="hyperlink"/>
      <w:u w:val="single"/>
    </w:rPr>
  </w:style>
  <w:style w:type="character" w:customStyle="1" w:styleId="NichtaufgelsteErwhnung1">
    <w:name w:val="Nicht aufgelöste Erwähnung1"/>
    <w:basedOn w:val="Absatz-Standardschriftart"/>
    <w:uiPriority w:val="99"/>
    <w:semiHidden/>
    <w:unhideWhenUsed/>
    <w:rsid w:val="00F6465B"/>
    <w:rPr>
      <w:color w:val="605E5C"/>
      <w:shd w:val="clear" w:color="auto" w:fill="E1DFDD"/>
    </w:rPr>
  </w:style>
  <w:style w:type="paragraph" w:styleId="Kopfzeile">
    <w:name w:val="header"/>
    <w:basedOn w:val="Standard"/>
    <w:link w:val="KopfzeileZchn"/>
    <w:uiPriority w:val="99"/>
    <w:unhideWhenUsed/>
    <w:rsid w:val="00F6465B"/>
    <w:pPr>
      <w:tabs>
        <w:tab w:val="center" w:pos="4536"/>
        <w:tab w:val="right" w:pos="9072"/>
      </w:tabs>
    </w:pPr>
  </w:style>
  <w:style w:type="character" w:customStyle="1" w:styleId="KopfzeileZchn">
    <w:name w:val="Kopfzeile Zchn"/>
    <w:basedOn w:val="Absatz-Standardschriftart"/>
    <w:link w:val="Kopfzeile"/>
    <w:uiPriority w:val="99"/>
    <w:rsid w:val="00F6465B"/>
  </w:style>
  <w:style w:type="paragraph" w:styleId="Fuzeile">
    <w:name w:val="footer"/>
    <w:basedOn w:val="Standard"/>
    <w:link w:val="FuzeileZchn"/>
    <w:uiPriority w:val="99"/>
    <w:unhideWhenUsed/>
    <w:rsid w:val="00F6465B"/>
    <w:pPr>
      <w:tabs>
        <w:tab w:val="center" w:pos="4536"/>
        <w:tab w:val="right" w:pos="9072"/>
      </w:tabs>
    </w:pPr>
  </w:style>
  <w:style w:type="character" w:customStyle="1" w:styleId="FuzeileZchn">
    <w:name w:val="Fußzeile Zchn"/>
    <w:basedOn w:val="Absatz-Standardschriftart"/>
    <w:link w:val="Fuzeile"/>
    <w:uiPriority w:val="99"/>
    <w:rsid w:val="00F6465B"/>
  </w:style>
  <w:style w:type="character" w:styleId="BesuchterLink">
    <w:name w:val="FollowedHyperlink"/>
    <w:basedOn w:val="Absatz-Standardschriftart"/>
    <w:uiPriority w:val="99"/>
    <w:semiHidden/>
    <w:unhideWhenUsed/>
    <w:rsid w:val="009D30AF"/>
    <w:rPr>
      <w:color w:val="954F72" w:themeColor="followedHyperlink"/>
      <w:u w:val="single"/>
    </w:rPr>
  </w:style>
  <w:style w:type="paragraph" w:styleId="StandardWeb">
    <w:name w:val="Normal (Web)"/>
    <w:basedOn w:val="Standard"/>
    <w:uiPriority w:val="99"/>
    <w:unhideWhenUsed/>
    <w:rsid w:val="007D73F0"/>
    <w:pPr>
      <w:spacing w:before="100" w:beforeAutospacing="1" w:after="100" w:afterAutospacing="1"/>
    </w:pPr>
    <w:rPr>
      <w:rFonts w:ascii="Times New Roman" w:eastAsia="Times New Roman" w:hAnsi="Times New Roman" w:cs="Times New Roman"/>
      <w:lang w:eastAsia="de-DE"/>
    </w:rPr>
  </w:style>
  <w:style w:type="character" w:customStyle="1" w:styleId="berschrift1Zchn">
    <w:name w:val="Überschrift 1 Zchn"/>
    <w:basedOn w:val="Absatz-Standardschriftart"/>
    <w:link w:val="berschrift1"/>
    <w:uiPriority w:val="9"/>
    <w:rsid w:val="00771428"/>
    <w:rPr>
      <w:rFonts w:ascii="Times New Roman" w:eastAsia="Times New Roman" w:hAnsi="Times New Roman" w:cs="Times New Roman"/>
      <w:b/>
      <w:bCs/>
      <w:kern w:val="36"/>
      <w:sz w:val="48"/>
      <w:szCs w:val="48"/>
      <w:lang w:val="fr-FR" w:eastAsia="fr-FR"/>
    </w:rPr>
  </w:style>
  <w:style w:type="character" w:styleId="Hervorhebung">
    <w:name w:val="Emphasis"/>
    <w:basedOn w:val="Absatz-Standardschriftart"/>
    <w:uiPriority w:val="20"/>
    <w:qFormat/>
    <w:rsid w:val="00F758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131591">
      <w:bodyDiv w:val="1"/>
      <w:marLeft w:val="0"/>
      <w:marRight w:val="0"/>
      <w:marTop w:val="0"/>
      <w:marBottom w:val="0"/>
      <w:divBdr>
        <w:top w:val="none" w:sz="0" w:space="0" w:color="auto"/>
        <w:left w:val="none" w:sz="0" w:space="0" w:color="auto"/>
        <w:bottom w:val="none" w:sz="0" w:space="0" w:color="auto"/>
        <w:right w:val="none" w:sz="0" w:space="0" w:color="auto"/>
      </w:divBdr>
    </w:div>
    <w:div w:id="145826719">
      <w:bodyDiv w:val="1"/>
      <w:marLeft w:val="0"/>
      <w:marRight w:val="0"/>
      <w:marTop w:val="0"/>
      <w:marBottom w:val="0"/>
      <w:divBdr>
        <w:top w:val="none" w:sz="0" w:space="0" w:color="auto"/>
        <w:left w:val="none" w:sz="0" w:space="0" w:color="auto"/>
        <w:bottom w:val="none" w:sz="0" w:space="0" w:color="auto"/>
        <w:right w:val="none" w:sz="0" w:space="0" w:color="auto"/>
      </w:divBdr>
    </w:div>
    <w:div w:id="162403119">
      <w:bodyDiv w:val="1"/>
      <w:marLeft w:val="0"/>
      <w:marRight w:val="0"/>
      <w:marTop w:val="0"/>
      <w:marBottom w:val="0"/>
      <w:divBdr>
        <w:top w:val="none" w:sz="0" w:space="0" w:color="auto"/>
        <w:left w:val="none" w:sz="0" w:space="0" w:color="auto"/>
        <w:bottom w:val="none" w:sz="0" w:space="0" w:color="auto"/>
        <w:right w:val="none" w:sz="0" w:space="0" w:color="auto"/>
      </w:divBdr>
    </w:div>
    <w:div w:id="455174475">
      <w:bodyDiv w:val="1"/>
      <w:marLeft w:val="0"/>
      <w:marRight w:val="0"/>
      <w:marTop w:val="0"/>
      <w:marBottom w:val="0"/>
      <w:divBdr>
        <w:top w:val="none" w:sz="0" w:space="0" w:color="auto"/>
        <w:left w:val="none" w:sz="0" w:space="0" w:color="auto"/>
        <w:bottom w:val="none" w:sz="0" w:space="0" w:color="auto"/>
        <w:right w:val="none" w:sz="0" w:space="0" w:color="auto"/>
      </w:divBdr>
    </w:div>
    <w:div w:id="476184805">
      <w:bodyDiv w:val="1"/>
      <w:marLeft w:val="0"/>
      <w:marRight w:val="0"/>
      <w:marTop w:val="0"/>
      <w:marBottom w:val="0"/>
      <w:divBdr>
        <w:top w:val="none" w:sz="0" w:space="0" w:color="auto"/>
        <w:left w:val="none" w:sz="0" w:space="0" w:color="auto"/>
        <w:bottom w:val="none" w:sz="0" w:space="0" w:color="auto"/>
        <w:right w:val="none" w:sz="0" w:space="0" w:color="auto"/>
      </w:divBdr>
    </w:div>
    <w:div w:id="1629899793">
      <w:bodyDiv w:val="1"/>
      <w:marLeft w:val="0"/>
      <w:marRight w:val="0"/>
      <w:marTop w:val="0"/>
      <w:marBottom w:val="0"/>
      <w:divBdr>
        <w:top w:val="none" w:sz="0" w:space="0" w:color="auto"/>
        <w:left w:val="none" w:sz="0" w:space="0" w:color="auto"/>
        <w:bottom w:val="none" w:sz="0" w:space="0" w:color="auto"/>
        <w:right w:val="none" w:sz="0" w:space="0" w:color="auto"/>
      </w:divBdr>
    </w:div>
    <w:div w:id="1643656362">
      <w:bodyDiv w:val="1"/>
      <w:marLeft w:val="0"/>
      <w:marRight w:val="0"/>
      <w:marTop w:val="0"/>
      <w:marBottom w:val="0"/>
      <w:divBdr>
        <w:top w:val="none" w:sz="0" w:space="0" w:color="auto"/>
        <w:left w:val="none" w:sz="0" w:space="0" w:color="auto"/>
        <w:bottom w:val="none" w:sz="0" w:space="0" w:color="auto"/>
        <w:right w:val="none" w:sz="0" w:space="0" w:color="auto"/>
      </w:divBdr>
    </w:div>
    <w:div w:id="1842046524">
      <w:bodyDiv w:val="1"/>
      <w:marLeft w:val="0"/>
      <w:marRight w:val="0"/>
      <w:marTop w:val="0"/>
      <w:marBottom w:val="0"/>
      <w:divBdr>
        <w:top w:val="none" w:sz="0" w:space="0" w:color="auto"/>
        <w:left w:val="none" w:sz="0" w:space="0" w:color="auto"/>
        <w:bottom w:val="none" w:sz="0" w:space="0" w:color="auto"/>
        <w:right w:val="none" w:sz="0" w:space="0" w:color="auto"/>
      </w:divBdr>
      <w:divsChild>
        <w:div w:id="676660402">
          <w:marLeft w:val="0"/>
          <w:marRight w:val="0"/>
          <w:marTop w:val="0"/>
          <w:marBottom w:val="0"/>
          <w:divBdr>
            <w:top w:val="none" w:sz="0" w:space="0" w:color="auto"/>
            <w:left w:val="none" w:sz="0" w:space="0" w:color="auto"/>
            <w:bottom w:val="none" w:sz="0" w:space="0" w:color="auto"/>
            <w:right w:val="none" w:sz="0" w:space="0" w:color="auto"/>
          </w:divBdr>
        </w:div>
        <w:div w:id="388112649">
          <w:marLeft w:val="0"/>
          <w:marRight w:val="0"/>
          <w:marTop w:val="0"/>
          <w:marBottom w:val="0"/>
          <w:divBdr>
            <w:top w:val="none" w:sz="0" w:space="0" w:color="auto"/>
            <w:left w:val="none" w:sz="0" w:space="0" w:color="auto"/>
            <w:bottom w:val="none" w:sz="0" w:space="0" w:color="auto"/>
            <w:right w:val="none" w:sz="0" w:space="0" w:color="auto"/>
          </w:divBdr>
        </w:div>
      </w:divsChild>
    </w:div>
    <w:div w:id="1921869406">
      <w:bodyDiv w:val="1"/>
      <w:marLeft w:val="0"/>
      <w:marRight w:val="0"/>
      <w:marTop w:val="0"/>
      <w:marBottom w:val="0"/>
      <w:divBdr>
        <w:top w:val="none" w:sz="0" w:space="0" w:color="auto"/>
        <w:left w:val="none" w:sz="0" w:space="0" w:color="auto"/>
        <w:bottom w:val="none" w:sz="0" w:space="0" w:color="auto"/>
        <w:right w:val="none" w:sz="0" w:space="0" w:color="auto"/>
      </w:divBdr>
    </w:div>
    <w:div w:id="1961912421">
      <w:bodyDiv w:val="1"/>
      <w:marLeft w:val="0"/>
      <w:marRight w:val="0"/>
      <w:marTop w:val="0"/>
      <w:marBottom w:val="0"/>
      <w:divBdr>
        <w:top w:val="none" w:sz="0" w:space="0" w:color="auto"/>
        <w:left w:val="none" w:sz="0" w:space="0" w:color="auto"/>
        <w:bottom w:val="none" w:sz="0" w:space="0" w:color="auto"/>
        <w:right w:val="none" w:sz="0" w:space="0" w:color="auto"/>
      </w:divBdr>
      <w:divsChild>
        <w:div w:id="1410615567">
          <w:marLeft w:val="0"/>
          <w:marRight w:val="0"/>
          <w:marTop w:val="0"/>
          <w:marBottom w:val="0"/>
          <w:divBdr>
            <w:top w:val="none" w:sz="0" w:space="0" w:color="auto"/>
            <w:left w:val="none" w:sz="0" w:space="0" w:color="auto"/>
            <w:bottom w:val="none" w:sz="0" w:space="0" w:color="auto"/>
            <w:right w:val="none" w:sz="0" w:space="0" w:color="auto"/>
          </w:divBdr>
        </w:div>
      </w:divsChild>
    </w:div>
    <w:div w:id="208282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3308</Characters>
  <Application>Microsoft Office Word</Application>
  <DocSecurity>0</DocSecurity>
  <Lines>27</Lines>
  <Paragraphs>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Fleischmann</dc:creator>
  <cp:keywords/>
  <dc:description/>
  <cp:lastModifiedBy>Jonas Probst</cp:lastModifiedBy>
  <cp:revision>2</cp:revision>
  <dcterms:created xsi:type="dcterms:W3CDTF">2020-11-23T16:31:00Z</dcterms:created>
  <dcterms:modified xsi:type="dcterms:W3CDTF">2020-11-23T16:31:00Z</dcterms:modified>
</cp:coreProperties>
</file>