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F4FB7" w14:textId="77777777" w:rsidR="00F92C32" w:rsidRPr="00343FA4" w:rsidRDefault="00F92C32" w:rsidP="00F92C32">
      <w:pPr>
        <w:spacing w:before="100" w:beforeAutospacing="1" w:after="100" w:afterAutospacing="1"/>
        <w:outlineLvl w:val="0"/>
        <w:rPr>
          <w:rFonts w:ascii="Times" w:eastAsia="Times New Roman" w:hAnsi="Times" w:cs="Times New Roman"/>
          <w:b/>
          <w:bCs/>
          <w:kern w:val="36"/>
          <w:sz w:val="48"/>
          <w:szCs w:val="48"/>
          <w:lang w:val="en-US"/>
        </w:rPr>
      </w:pPr>
      <w:r w:rsidRPr="00F92C32">
        <w:rPr>
          <w:rFonts w:ascii="Times" w:eastAsia="Times New Roman" w:hAnsi="Times" w:cs="Times New Roman"/>
          <w:b/>
          <w:bCs/>
          <w:kern w:val="36"/>
          <w:sz w:val="48"/>
          <w:szCs w:val="48"/>
          <w:lang w:val="en-US"/>
        </w:rPr>
        <w:t>Drugs Detection Simulator</w:t>
      </w:r>
    </w:p>
    <w:p w14:paraId="7191FF50" w14:textId="77777777" w:rsidR="00F92C32" w:rsidRPr="00343FA4" w:rsidRDefault="00F92C32" w:rsidP="00F92C32">
      <w:pPr>
        <w:spacing w:before="100" w:beforeAutospacing="1" w:after="100" w:afterAutospacing="1"/>
        <w:rPr>
          <w:rFonts w:ascii="Times" w:hAnsi="Times" w:cs="Times New Roman"/>
          <w:sz w:val="20"/>
          <w:szCs w:val="20"/>
          <w:lang w:val="en-US"/>
        </w:rPr>
      </w:pPr>
      <w:r w:rsidRPr="00343FA4">
        <w:rPr>
          <w:rFonts w:ascii="Times" w:hAnsi="Times" w:cs="Times New Roman"/>
          <w:b/>
          <w:bCs/>
          <w:sz w:val="20"/>
          <w:szCs w:val="20"/>
          <w:lang w:val="en-US"/>
        </w:rPr>
        <w:t>**** Master Project ****</w:t>
      </w:r>
    </w:p>
    <w:p w14:paraId="08FC861E" w14:textId="77777777" w:rsidR="00F92C32" w:rsidRPr="00343FA4" w:rsidRDefault="00F92C32" w:rsidP="00F92C32">
      <w:pPr>
        <w:spacing w:before="100" w:beforeAutospacing="1" w:after="100" w:afterAutospacing="1"/>
        <w:rPr>
          <w:rFonts w:ascii="Times" w:hAnsi="Times" w:cs="Times New Roman"/>
          <w:sz w:val="20"/>
          <w:szCs w:val="20"/>
          <w:lang w:val="en-US"/>
        </w:rPr>
      </w:pPr>
      <w:r w:rsidRPr="00343FA4">
        <w:rPr>
          <w:rFonts w:ascii="Times" w:hAnsi="Times" w:cs="Times New Roman"/>
          <w:b/>
          <w:bCs/>
          <w:sz w:val="20"/>
          <w:szCs w:val="20"/>
          <w:lang w:val="en-US"/>
        </w:rPr>
        <w:t>Contacts:</w:t>
      </w:r>
      <w:r w:rsidRPr="00343FA4">
        <w:rPr>
          <w:rFonts w:ascii="Times" w:hAnsi="Times" w:cs="Times New Roman"/>
          <w:sz w:val="20"/>
          <w:szCs w:val="20"/>
          <w:lang w:val="en-US"/>
        </w:rPr>
        <w:t xml:space="preserve"> </w:t>
      </w:r>
      <w:hyperlink r:id="rId6" w:history="1">
        <w:r w:rsidRPr="00343FA4">
          <w:rPr>
            <w:rFonts w:ascii="Times" w:hAnsi="Times" w:cs="Times New Roman"/>
            <w:color w:val="0000FF"/>
            <w:sz w:val="20"/>
            <w:szCs w:val="20"/>
            <w:u w:val="single"/>
            <w:lang w:val="en-US"/>
          </w:rPr>
          <w:t>Sandro Carrara</w:t>
        </w:r>
      </w:hyperlink>
      <w:r>
        <w:rPr>
          <w:rFonts w:ascii="Times" w:hAnsi="Times" w:cs="Times New Roman"/>
          <w:sz w:val="20"/>
          <w:szCs w:val="20"/>
          <w:lang w:val="en-US"/>
        </w:rPr>
        <w:br/>
      </w:r>
      <w:proofErr w:type="gramStart"/>
      <w:r>
        <w:rPr>
          <w:rFonts w:ascii="Times" w:hAnsi="Times" w:cs="Times New Roman"/>
          <w:sz w:val="20"/>
          <w:szCs w:val="20"/>
          <w:lang w:val="en-US"/>
        </w:rPr>
        <w:t>                 </w:t>
      </w:r>
      <w:proofErr w:type="gramEnd"/>
      <w:r>
        <w:rPr>
          <w:rFonts w:ascii="Times" w:hAnsi="Times" w:cs="Times New Roman"/>
          <w:color w:val="0000FF"/>
          <w:sz w:val="20"/>
          <w:szCs w:val="20"/>
          <w:u w:val="single"/>
          <w:lang w:val="en-US"/>
        </w:rPr>
        <w:fldChar w:fldCharType="begin"/>
      </w:r>
      <w:r>
        <w:rPr>
          <w:rFonts w:ascii="Times" w:hAnsi="Times" w:cs="Times New Roman"/>
          <w:color w:val="0000FF"/>
          <w:sz w:val="20"/>
          <w:szCs w:val="20"/>
          <w:u w:val="single"/>
          <w:lang w:val="en-US"/>
        </w:rPr>
        <w:instrText xml:space="preserve"> HYPERLINK "https://people.epfl.ch/danilo.demarchi?lang=en" </w:instrText>
      </w:r>
      <w:r>
        <w:rPr>
          <w:rFonts w:ascii="Times" w:hAnsi="Times" w:cs="Times New Roman"/>
          <w:color w:val="0000FF"/>
          <w:sz w:val="20"/>
          <w:szCs w:val="20"/>
          <w:u w:val="single"/>
          <w:lang w:val="en-US"/>
        </w:rPr>
        <w:fldChar w:fldCharType="separate"/>
      </w:r>
      <w:r w:rsidRPr="00F92C32">
        <w:rPr>
          <w:rStyle w:val="Hyperlink"/>
          <w:rFonts w:ascii="Times" w:hAnsi="Times" w:cs="Times New Roman"/>
          <w:sz w:val="20"/>
          <w:szCs w:val="20"/>
          <w:lang w:val="en-US"/>
        </w:rPr>
        <w:t>Danilo Demarchi</w:t>
      </w:r>
      <w:r>
        <w:rPr>
          <w:rFonts w:ascii="Times" w:hAnsi="Times" w:cs="Times New Roman"/>
          <w:color w:val="0000FF"/>
          <w:sz w:val="20"/>
          <w:szCs w:val="20"/>
          <w:u w:val="single"/>
          <w:lang w:val="en-US"/>
        </w:rPr>
        <w:fldChar w:fldCharType="end"/>
      </w:r>
    </w:p>
    <w:p w14:paraId="5AB1EFA9" w14:textId="77777777" w:rsidR="00F92C32" w:rsidRDefault="00F92C32">
      <w:pPr>
        <w:rPr>
          <w:b/>
          <w:bCs/>
          <w:sz w:val="20"/>
          <w:szCs w:val="20"/>
          <w:lang w:val="en-GB"/>
        </w:rPr>
      </w:pPr>
    </w:p>
    <w:p w14:paraId="7743FA29" w14:textId="77777777" w:rsidR="000B0635" w:rsidRDefault="000B0635">
      <w:pPr>
        <w:rPr>
          <w:sz w:val="20"/>
          <w:szCs w:val="20"/>
          <w:lang w:val="en-GB"/>
        </w:rPr>
      </w:pPr>
      <w:r w:rsidRPr="000E0458">
        <w:rPr>
          <w:bCs/>
          <w:sz w:val="20"/>
          <w:szCs w:val="20"/>
          <w:lang w:val="en-GB"/>
        </w:rPr>
        <w:t xml:space="preserve">This project </w:t>
      </w:r>
      <w:r>
        <w:rPr>
          <w:bCs/>
          <w:sz w:val="20"/>
          <w:szCs w:val="20"/>
          <w:lang w:val="en-GB"/>
        </w:rPr>
        <w:t>targets future developments of new point-of-care systems based on machine learning and electrochemical sensors, for the prediction of therapeutic doses in the blood of oncological patients, for applications to precision medicine.</w:t>
      </w:r>
    </w:p>
    <w:p w14:paraId="05E0F9F3" w14:textId="77777777" w:rsidR="000B0635" w:rsidRDefault="000B0635">
      <w:pPr>
        <w:rPr>
          <w:sz w:val="20"/>
          <w:szCs w:val="20"/>
          <w:lang w:val="en-GB"/>
        </w:rPr>
      </w:pPr>
    </w:p>
    <w:p w14:paraId="22E186EB" w14:textId="3503BBC3" w:rsidR="009241E7" w:rsidRDefault="000B0635">
      <w:pPr>
        <w:rPr>
          <w:sz w:val="20"/>
          <w:szCs w:val="20"/>
          <w:lang w:val="en-GB"/>
        </w:rPr>
      </w:pPr>
      <w:r>
        <w:rPr>
          <w:sz w:val="20"/>
          <w:szCs w:val="20"/>
          <w:lang w:val="en-GB"/>
        </w:rPr>
        <w:t xml:space="preserve">Within the frame of this project, conscious of the typical issue about large database in machine learning, a simulator will be built in order to supply synthetic data to the machine learning, knowing that previous work have already demonstrated the robustness of such an approach. Our simulator will be based on anticancer treatments protocols dealing with the agents considered in this project, related pharmacokinetics models, and a theory about drug interactions on electrochemical sensors I have established years ago. The </w:t>
      </w:r>
      <w:r w:rsidRPr="00CF4C99">
        <w:rPr>
          <w:sz w:val="20"/>
          <w:szCs w:val="20"/>
          <w:lang w:val="en-GB"/>
        </w:rPr>
        <w:t>simulator</w:t>
      </w:r>
      <w:r>
        <w:rPr>
          <w:sz w:val="20"/>
          <w:szCs w:val="20"/>
          <w:lang w:val="en-GB"/>
        </w:rPr>
        <w:t xml:space="preserve"> will consider inputs from electrochemical biosensors array, and information about the therapy and the patient’ characteristics. The outputs of the simulator will be indeed the simulated currents as coming from electrochemical biosensors to detect anticancer compounds usually used in chemotherapeutic treatments.</w:t>
      </w:r>
    </w:p>
    <w:p w14:paraId="41019C38" w14:textId="77777777" w:rsidR="000B0635" w:rsidRDefault="000B0635">
      <w:pPr>
        <w:rPr>
          <w:sz w:val="20"/>
          <w:szCs w:val="20"/>
          <w:lang w:val="en-GB"/>
        </w:rPr>
      </w:pPr>
    </w:p>
    <w:p w14:paraId="37356155" w14:textId="77777777" w:rsidR="00F92C32" w:rsidRDefault="00F92C32" w:rsidP="00F92C32">
      <w:pPr>
        <w:jc w:val="center"/>
      </w:pPr>
      <w:bookmarkStart w:id="0" w:name="_GoBack"/>
      <w:bookmarkEnd w:id="0"/>
      <w:r>
        <w:rPr>
          <w:noProof/>
          <w:lang w:val="en-US"/>
        </w:rPr>
        <w:drawing>
          <wp:inline distT="0" distB="0" distL="0" distR="0" wp14:anchorId="4F26ACCB" wp14:editId="19BFC27D">
            <wp:extent cx="3886200" cy="1584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7097" cy="1585178"/>
                    </a:xfrm>
                    <a:prstGeom prst="rect">
                      <a:avLst/>
                    </a:prstGeom>
                    <a:noFill/>
                    <a:ln>
                      <a:noFill/>
                    </a:ln>
                  </pic:spPr>
                </pic:pic>
              </a:graphicData>
            </a:graphic>
          </wp:inline>
        </w:drawing>
      </w:r>
    </w:p>
    <w:p w14:paraId="15E3D91E" w14:textId="77777777" w:rsidR="00F92C32" w:rsidRDefault="00F92C32" w:rsidP="00F92C32">
      <w:pPr>
        <w:jc w:val="center"/>
        <w:rPr>
          <w:sz w:val="20"/>
          <w:szCs w:val="20"/>
          <w:lang w:val="en-GB"/>
        </w:rPr>
      </w:pPr>
      <w:r>
        <w:rPr>
          <w:sz w:val="20"/>
          <w:szCs w:val="20"/>
          <w:lang w:val="en-GB"/>
        </w:rPr>
        <w:t>Typical scheme of a multi-drugs detection system based on enzymatic electrochemical sensors</w:t>
      </w:r>
    </w:p>
    <w:p w14:paraId="610D0234" w14:textId="77777777" w:rsidR="00F92C32" w:rsidRDefault="00F92C32" w:rsidP="00F92C32">
      <w:pPr>
        <w:jc w:val="center"/>
        <w:rPr>
          <w:sz w:val="20"/>
          <w:szCs w:val="20"/>
          <w:lang w:val="en-GB"/>
        </w:rPr>
      </w:pPr>
    </w:p>
    <w:p w14:paraId="72015973" w14:textId="77777777" w:rsidR="00454F0A" w:rsidRDefault="00454F0A" w:rsidP="00454F0A">
      <w:pPr>
        <w:rPr>
          <w:rFonts w:ascii="Times" w:hAnsi="Times" w:cs="Times New Roman"/>
          <w:b/>
          <w:bCs/>
          <w:sz w:val="20"/>
          <w:szCs w:val="20"/>
          <w:lang w:val="en-US"/>
        </w:rPr>
      </w:pPr>
    </w:p>
    <w:p w14:paraId="71AAD982" w14:textId="77777777" w:rsidR="00454F0A" w:rsidRPr="00343FA4" w:rsidRDefault="00454F0A" w:rsidP="00454F0A">
      <w:pPr>
        <w:rPr>
          <w:rFonts w:ascii="Times" w:hAnsi="Times" w:cs="Times New Roman"/>
          <w:sz w:val="20"/>
          <w:szCs w:val="20"/>
          <w:lang w:val="en-US"/>
        </w:rPr>
      </w:pPr>
      <w:r w:rsidRPr="00343FA4">
        <w:rPr>
          <w:rFonts w:ascii="Times" w:hAnsi="Times" w:cs="Times New Roman"/>
          <w:b/>
          <w:bCs/>
          <w:sz w:val="20"/>
          <w:szCs w:val="20"/>
          <w:lang w:val="en-US"/>
        </w:rPr>
        <w:t>Eligibility Requirements</w:t>
      </w:r>
      <w:proofErr w:type="gramStart"/>
      <w:r w:rsidRPr="00343FA4">
        <w:rPr>
          <w:rFonts w:ascii="Times" w:hAnsi="Times" w:cs="Times New Roman"/>
          <w:b/>
          <w:bCs/>
          <w:sz w:val="20"/>
          <w:szCs w:val="20"/>
          <w:lang w:val="en-US"/>
        </w:rPr>
        <w:t>: </w:t>
      </w:r>
      <w:proofErr w:type="gramEnd"/>
    </w:p>
    <w:p w14:paraId="426740EB" w14:textId="5B26B9C2" w:rsidR="00454F0A" w:rsidRPr="00343FA4" w:rsidRDefault="00454F0A" w:rsidP="00454F0A">
      <w:pPr>
        <w:numPr>
          <w:ilvl w:val="0"/>
          <w:numId w:val="1"/>
        </w:numPr>
        <w:spacing w:before="100" w:beforeAutospacing="1" w:after="100" w:afterAutospacing="1"/>
        <w:rPr>
          <w:rFonts w:ascii="Times" w:eastAsia="Times New Roman" w:hAnsi="Times" w:cs="Times New Roman"/>
          <w:sz w:val="20"/>
          <w:szCs w:val="20"/>
          <w:lang w:val="en-US"/>
        </w:rPr>
      </w:pPr>
      <w:r w:rsidRPr="00343FA4">
        <w:rPr>
          <w:rFonts w:ascii="Times" w:eastAsia="Times New Roman" w:hAnsi="Times" w:cs="Times New Roman"/>
          <w:sz w:val="20"/>
          <w:szCs w:val="20"/>
          <w:lang w:val="en-US"/>
        </w:rPr>
        <w:t xml:space="preserve">Basic knowledge on </w:t>
      </w:r>
      <w:r>
        <w:rPr>
          <w:rFonts w:ascii="Times" w:eastAsia="Times New Roman" w:hAnsi="Times" w:cs="Times New Roman"/>
          <w:sz w:val="20"/>
          <w:szCs w:val="20"/>
          <w:lang w:val="en-US"/>
        </w:rPr>
        <w:t>sensors</w:t>
      </w:r>
      <w:r w:rsidRPr="00343FA4">
        <w:rPr>
          <w:rFonts w:ascii="Times" w:eastAsia="Times New Roman" w:hAnsi="Times" w:cs="Times New Roman"/>
          <w:sz w:val="20"/>
          <w:szCs w:val="20"/>
          <w:lang w:val="en-US"/>
        </w:rPr>
        <w:t> </w:t>
      </w:r>
    </w:p>
    <w:p w14:paraId="0E325868" w14:textId="763FE8F5" w:rsidR="00454F0A" w:rsidRDefault="00454F0A" w:rsidP="00454F0A">
      <w:pPr>
        <w:numPr>
          <w:ilvl w:val="0"/>
          <w:numId w:val="1"/>
        </w:numPr>
        <w:spacing w:before="100" w:beforeAutospacing="1" w:after="100" w:afterAutospacing="1"/>
        <w:rPr>
          <w:rFonts w:ascii="Times" w:eastAsia="Times New Roman" w:hAnsi="Times" w:cs="Times New Roman"/>
          <w:sz w:val="20"/>
          <w:szCs w:val="20"/>
          <w:lang w:val="en-US"/>
        </w:rPr>
      </w:pPr>
      <w:r w:rsidRPr="00343FA4">
        <w:rPr>
          <w:rFonts w:ascii="Times" w:eastAsia="Times New Roman" w:hAnsi="Times" w:cs="Times New Roman"/>
          <w:sz w:val="20"/>
          <w:szCs w:val="20"/>
          <w:lang w:val="en-US"/>
        </w:rPr>
        <w:t xml:space="preserve">Basic knowledge of </w:t>
      </w:r>
      <w:r w:rsidR="0084596D">
        <w:rPr>
          <w:rFonts w:ascii="Times" w:eastAsia="Times New Roman" w:hAnsi="Times" w:cs="Times New Roman"/>
          <w:sz w:val="20"/>
          <w:szCs w:val="20"/>
          <w:lang w:val="en-US"/>
        </w:rPr>
        <w:t>simulations/mode</w:t>
      </w:r>
      <w:r>
        <w:rPr>
          <w:rFonts w:ascii="Times" w:eastAsia="Times New Roman" w:hAnsi="Times" w:cs="Times New Roman"/>
          <w:sz w:val="20"/>
          <w:szCs w:val="20"/>
          <w:lang w:val="en-US"/>
        </w:rPr>
        <w:t xml:space="preserve">ling systems (e.g., </w:t>
      </w:r>
      <w:proofErr w:type="spellStart"/>
      <w:r>
        <w:rPr>
          <w:rFonts w:ascii="Times" w:eastAsia="Times New Roman" w:hAnsi="Times" w:cs="Times New Roman"/>
          <w:sz w:val="20"/>
          <w:szCs w:val="20"/>
          <w:lang w:val="en-US"/>
        </w:rPr>
        <w:t>MatLab</w:t>
      </w:r>
      <w:proofErr w:type="spellEnd"/>
      <w:r>
        <w:rPr>
          <w:rFonts w:ascii="Times" w:eastAsia="Times New Roman" w:hAnsi="Times" w:cs="Times New Roman"/>
          <w:sz w:val="20"/>
          <w:szCs w:val="20"/>
          <w:lang w:val="en-US"/>
        </w:rPr>
        <w:t xml:space="preserve">, C-programming, </w:t>
      </w:r>
      <w:proofErr w:type="spellStart"/>
      <w:r>
        <w:rPr>
          <w:rFonts w:ascii="Times" w:eastAsia="Times New Roman" w:hAnsi="Times" w:cs="Times New Roman"/>
          <w:sz w:val="20"/>
          <w:szCs w:val="20"/>
          <w:lang w:val="en-US"/>
        </w:rPr>
        <w:t>etc</w:t>
      </w:r>
      <w:proofErr w:type="spellEnd"/>
      <w:r>
        <w:rPr>
          <w:rFonts w:ascii="Times" w:eastAsia="Times New Roman" w:hAnsi="Times" w:cs="Times New Roman"/>
          <w:sz w:val="20"/>
          <w:szCs w:val="20"/>
          <w:lang w:val="en-US"/>
        </w:rPr>
        <w:t>…)</w:t>
      </w:r>
    </w:p>
    <w:p w14:paraId="3C7649E0" w14:textId="77777777" w:rsidR="00454F0A" w:rsidRPr="000D3E67" w:rsidRDefault="00454F0A" w:rsidP="00454F0A">
      <w:pPr>
        <w:numPr>
          <w:ilvl w:val="0"/>
          <w:numId w:val="1"/>
        </w:numPr>
        <w:spacing w:before="100" w:beforeAutospacing="1" w:after="100" w:afterAutospacing="1"/>
        <w:rPr>
          <w:rFonts w:ascii="Times New Roman" w:hAnsi="Times New Roman" w:cs="Times New Roman"/>
          <w:b/>
          <w:sz w:val="20"/>
          <w:szCs w:val="20"/>
          <w:lang w:val="en-GB"/>
        </w:rPr>
      </w:pPr>
      <w:r w:rsidRPr="000D3E67">
        <w:rPr>
          <w:rFonts w:ascii="Times" w:eastAsia="Times New Roman" w:hAnsi="Times" w:cs="Times New Roman"/>
          <w:sz w:val="20"/>
          <w:szCs w:val="20"/>
          <w:lang w:val="en-US"/>
        </w:rPr>
        <w:t xml:space="preserve">Interest, Motivation, and Commitment to the project </w:t>
      </w:r>
      <w:r w:rsidRPr="000D3E67">
        <w:rPr>
          <w:rFonts w:ascii="Times" w:eastAsia="Times New Roman" w:hAnsi="Times" w:cs="Times New Roman"/>
          <w:sz w:val="20"/>
          <w:szCs w:val="20"/>
          <w:lang w:val="en-US"/>
        </w:rPr>
        <w:br/>
      </w:r>
    </w:p>
    <w:p w14:paraId="20FCE3C7" w14:textId="77777777" w:rsidR="00454F0A" w:rsidRPr="00260B80" w:rsidRDefault="00454F0A" w:rsidP="00454F0A">
      <w:pPr>
        <w:rPr>
          <w:rFonts w:ascii="Times New Roman" w:hAnsi="Times New Roman" w:cs="Times New Roman"/>
          <w:b/>
          <w:sz w:val="20"/>
          <w:szCs w:val="20"/>
          <w:lang w:val="en-GB"/>
        </w:rPr>
      </w:pPr>
      <w:r>
        <w:rPr>
          <w:rFonts w:ascii="Times New Roman" w:hAnsi="Times New Roman" w:cs="Times New Roman"/>
          <w:b/>
          <w:sz w:val="20"/>
          <w:szCs w:val="20"/>
          <w:lang w:val="en-GB"/>
        </w:rPr>
        <w:t>References</w:t>
      </w:r>
    </w:p>
    <w:p w14:paraId="20BB151F" w14:textId="7B2CCF4D" w:rsidR="00454F0A" w:rsidRPr="00454F0A" w:rsidRDefault="00454F0A" w:rsidP="00454F0A">
      <w:pPr>
        <w:rPr>
          <w:rFonts w:asciiTheme="majorHAnsi" w:hAnsiTheme="majorHAnsi"/>
          <w:sz w:val="20"/>
          <w:szCs w:val="20"/>
        </w:rPr>
      </w:pPr>
      <w:proofErr w:type="spellStart"/>
      <w:r>
        <w:rPr>
          <w:rFonts w:asciiTheme="majorHAnsi" w:eastAsia="Times New Roman" w:hAnsiTheme="majorHAnsi" w:cs="Times New Roman"/>
          <w:sz w:val="20"/>
          <w:szCs w:val="20"/>
        </w:rPr>
        <w:t>Baj</w:t>
      </w:r>
      <w:proofErr w:type="spellEnd"/>
      <w:r>
        <w:rPr>
          <w:rFonts w:asciiTheme="majorHAnsi" w:eastAsia="Times New Roman" w:hAnsiTheme="majorHAnsi" w:cs="Times New Roman"/>
          <w:sz w:val="20"/>
          <w:szCs w:val="20"/>
        </w:rPr>
        <w:t>-Rossi, Camilla</w:t>
      </w:r>
      <w:r w:rsidRPr="00454F0A">
        <w:rPr>
          <w:rFonts w:asciiTheme="majorHAnsi" w:eastAsia="Times New Roman" w:hAnsiTheme="majorHAnsi" w:cs="Times New Roman"/>
          <w:sz w:val="20"/>
          <w:szCs w:val="20"/>
        </w:rPr>
        <w:t>, De Mi</w:t>
      </w:r>
      <w:r>
        <w:rPr>
          <w:rFonts w:asciiTheme="majorHAnsi" w:eastAsia="Times New Roman" w:hAnsiTheme="majorHAnsi" w:cs="Times New Roman"/>
          <w:sz w:val="20"/>
          <w:szCs w:val="20"/>
        </w:rPr>
        <w:t>cheli, Giovanni, &amp; Carrara, Sandro,</w:t>
      </w:r>
      <w:r w:rsidRPr="00454F0A">
        <w:rPr>
          <w:rFonts w:asciiTheme="majorHAnsi" w:eastAsia="Times New Roman" w:hAnsiTheme="majorHAnsi" w:cs="Times New Roman"/>
          <w:sz w:val="20"/>
          <w:szCs w:val="20"/>
        </w:rPr>
        <w:t xml:space="preserve"> A </w:t>
      </w:r>
      <w:proofErr w:type="spellStart"/>
      <w:r w:rsidRPr="00454F0A">
        <w:rPr>
          <w:rFonts w:asciiTheme="majorHAnsi" w:eastAsia="Times New Roman" w:hAnsiTheme="majorHAnsi" w:cs="Times New Roman"/>
          <w:sz w:val="20"/>
          <w:szCs w:val="20"/>
        </w:rPr>
        <w:t>linear</w:t>
      </w:r>
      <w:proofErr w:type="spellEnd"/>
      <w:r w:rsidRPr="00454F0A">
        <w:rPr>
          <w:rFonts w:asciiTheme="majorHAnsi" w:eastAsia="Times New Roman" w:hAnsiTheme="majorHAnsi" w:cs="Times New Roman"/>
          <w:sz w:val="20"/>
          <w:szCs w:val="20"/>
        </w:rPr>
        <w:t xml:space="preserve"> </w:t>
      </w:r>
      <w:proofErr w:type="spellStart"/>
      <w:r w:rsidRPr="00454F0A">
        <w:rPr>
          <w:rFonts w:asciiTheme="majorHAnsi" w:eastAsia="Times New Roman" w:hAnsiTheme="majorHAnsi" w:cs="Times New Roman"/>
          <w:sz w:val="20"/>
          <w:szCs w:val="20"/>
        </w:rPr>
        <w:t>approach</w:t>
      </w:r>
      <w:proofErr w:type="spellEnd"/>
      <w:r w:rsidRPr="00454F0A">
        <w:rPr>
          <w:rFonts w:asciiTheme="majorHAnsi" w:eastAsia="Times New Roman" w:hAnsiTheme="majorHAnsi" w:cs="Times New Roman"/>
          <w:sz w:val="20"/>
          <w:szCs w:val="20"/>
        </w:rPr>
        <w:t xml:space="preserve"> to </w:t>
      </w:r>
      <w:proofErr w:type="spellStart"/>
      <w:r w:rsidRPr="00454F0A">
        <w:rPr>
          <w:rFonts w:asciiTheme="majorHAnsi" w:eastAsia="Times New Roman" w:hAnsiTheme="majorHAnsi" w:cs="Times New Roman"/>
          <w:sz w:val="20"/>
          <w:szCs w:val="20"/>
        </w:rPr>
        <w:t>multi-panel</w:t>
      </w:r>
      <w:proofErr w:type="spellEnd"/>
      <w:r w:rsidRPr="00454F0A">
        <w:rPr>
          <w:rFonts w:asciiTheme="majorHAnsi" w:eastAsia="Times New Roman" w:hAnsiTheme="majorHAnsi" w:cs="Times New Roman"/>
          <w:sz w:val="20"/>
          <w:szCs w:val="20"/>
        </w:rPr>
        <w:t xml:space="preserve"> </w:t>
      </w:r>
      <w:proofErr w:type="spellStart"/>
      <w:r w:rsidRPr="00454F0A">
        <w:rPr>
          <w:rFonts w:asciiTheme="majorHAnsi" w:eastAsia="Times New Roman" w:hAnsiTheme="majorHAnsi" w:cs="Times New Roman"/>
          <w:sz w:val="20"/>
          <w:szCs w:val="20"/>
        </w:rPr>
        <w:t>sensing</w:t>
      </w:r>
      <w:proofErr w:type="spellEnd"/>
      <w:r w:rsidRPr="00454F0A">
        <w:rPr>
          <w:rFonts w:asciiTheme="majorHAnsi" w:eastAsia="Times New Roman" w:hAnsiTheme="majorHAnsi" w:cs="Times New Roman"/>
          <w:sz w:val="20"/>
          <w:szCs w:val="20"/>
        </w:rPr>
        <w:t xml:space="preserve"> in </w:t>
      </w:r>
      <w:proofErr w:type="spellStart"/>
      <w:r w:rsidRPr="00454F0A">
        <w:rPr>
          <w:rFonts w:asciiTheme="majorHAnsi" w:eastAsia="Times New Roman" w:hAnsiTheme="majorHAnsi" w:cs="Times New Roman"/>
          <w:sz w:val="20"/>
          <w:szCs w:val="20"/>
        </w:rPr>
        <w:t>personalized</w:t>
      </w:r>
      <w:proofErr w:type="spellEnd"/>
      <w:r w:rsidRPr="00454F0A">
        <w:rPr>
          <w:rFonts w:asciiTheme="majorHAnsi" w:eastAsia="Times New Roman" w:hAnsiTheme="majorHAnsi" w:cs="Times New Roman"/>
          <w:sz w:val="20"/>
          <w:szCs w:val="20"/>
        </w:rPr>
        <w:t xml:space="preserve"> </w:t>
      </w:r>
      <w:proofErr w:type="spellStart"/>
      <w:r w:rsidRPr="00454F0A">
        <w:rPr>
          <w:rFonts w:asciiTheme="majorHAnsi" w:eastAsia="Times New Roman" w:hAnsiTheme="majorHAnsi" w:cs="Times New Roman"/>
          <w:sz w:val="20"/>
          <w:szCs w:val="20"/>
        </w:rPr>
        <w:t>therapy</w:t>
      </w:r>
      <w:proofErr w:type="spellEnd"/>
      <w:r w:rsidRPr="00454F0A">
        <w:rPr>
          <w:rFonts w:asciiTheme="majorHAnsi" w:eastAsia="Times New Roman" w:hAnsiTheme="majorHAnsi" w:cs="Times New Roman"/>
          <w:sz w:val="20"/>
          <w:szCs w:val="20"/>
        </w:rPr>
        <w:t xml:space="preserve"> for cancer </w:t>
      </w:r>
      <w:proofErr w:type="spellStart"/>
      <w:r w:rsidRPr="00454F0A">
        <w:rPr>
          <w:rFonts w:asciiTheme="majorHAnsi" w:eastAsia="Times New Roman" w:hAnsiTheme="majorHAnsi" w:cs="Times New Roman"/>
          <w:sz w:val="20"/>
          <w:szCs w:val="20"/>
        </w:rPr>
        <w:t>treatment</w:t>
      </w:r>
      <w:proofErr w:type="spellEnd"/>
      <w:r w:rsidRPr="00454F0A">
        <w:rPr>
          <w:rFonts w:asciiTheme="majorHAnsi" w:eastAsia="Times New Roman" w:hAnsiTheme="majorHAnsi" w:cs="Times New Roman"/>
          <w:sz w:val="20"/>
          <w:szCs w:val="20"/>
        </w:rPr>
        <w:t xml:space="preserve">. </w:t>
      </w:r>
      <w:r w:rsidRPr="00454F0A">
        <w:rPr>
          <w:rFonts w:asciiTheme="majorHAnsi" w:eastAsia="Times New Roman" w:hAnsiTheme="majorHAnsi" w:cs="Times New Roman"/>
          <w:i/>
          <w:iCs/>
          <w:sz w:val="20"/>
          <w:szCs w:val="20"/>
        </w:rPr>
        <w:t xml:space="preserve">IEEE </w:t>
      </w:r>
      <w:proofErr w:type="spellStart"/>
      <w:r w:rsidRPr="00454F0A">
        <w:rPr>
          <w:rFonts w:asciiTheme="majorHAnsi" w:eastAsia="Times New Roman" w:hAnsiTheme="majorHAnsi" w:cs="Times New Roman"/>
          <w:i/>
          <w:iCs/>
          <w:sz w:val="20"/>
          <w:szCs w:val="20"/>
        </w:rPr>
        <w:t>Sensors</w:t>
      </w:r>
      <w:proofErr w:type="spellEnd"/>
      <w:r w:rsidRPr="00454F0A">
        <w:rPr>
          <w:rFonts w:asciiTheme="majorHAnsi" w:eastAsia="Times New Roman" w:hAnsiTheme="majorHAnsi" w:cs="Times New Roman"/>
          <w:i/>
          <w:iCs/>
          <w:sz w:val="20"/>
          <w:szCs w:val="20"/>
        </w:rPr>
        <w:t xml:space="preserve"> Journal</w:t>
      </w:r>
      <w:r w:rsidRPr="00454F0A">
        <w:rPr>
          <w:rFonts w:asciiTheme="majorHAnsi" w:eastAsia="Times New Roman" w:hAnsiTheme="majorHAnsi" w:cs="Times New Roman"/>
          <w:sz w:val="20"/>
          <w:szCs w:val="20"/>
        </w:rPr>
        <w:t xml:space="preserve">, </w:t>
      </w:r>
      <w:r w:rsidRPr="00454F0A">
        <w:rPr>
          <w:rFonts w:asciiTheme="majorHAnsi" w:eastAsia="Times New Roman" w:hAnsiTheme="majorHAnsi" w:cs="Times New Roman"/>
          <w:i/>
          <w:iCs/>
          <w:sz w:val="20"/>
          <w:szCs w:val="20"/>
        </w:rPr>
        <w:t>13</w:t>
      </w:r>
      <w:r w:rsidRPr="00454F0A">
        <w:rPr>
          <w:rFonts w:asciiTheme="majorHAnsi" w:eastAsia="Times New Roman" w:hAnsiTheme="majorHAnsi" w:cs="Times New Roman"/>
          <w:sz w:val="20"/>
          <w:szCs w:val="20"/>
        </w:rPr>
        <w:t>(</w:t>
      </w:r>
      <w:r>
        <w:rPr>
          <w:rFonts w:asciiTheme="majorHAnsi" w:eastAsia="Times New Roman" w:hAnsiTheme="majorHAnsi" w:cs="Times New Roman"/>
          <w:sz w:val="20"/>
          <w:szCs w:val="20"/>
        </w:rPr>
        <w:t>2013</w:t>
      </w:r>
      <w:r w:rsidRPr="00454F0A">
        <w:rPr>
          <w:rFonts w:asciiTheme="majorHAnsi" w:eastAsia="Times New Roman" w:hAnsiTheme="majorHAnsi" w:cs="Times New Roman"/>
          <w:sz w:val="20"/>
          <w:szCs w:val="20"/>
        </w:rPr>
        <w:t>), 4860-4865</w:t>
      </w:r>
      <w:r>
        <w:rPr>
          <w:rFonts w:eastAsia="Times New Roman" w:cs="Times New Roman"/>
        </w:rPr>
        <w:t xml:space="preserve">: </w:t>
      </w:r>
      <w:hyperlink r:id="rId8" w:history="1">
        <w:r w:rsidRPr="00454F0A">
          <w:rPr>
            <w:rStyle w:val="Hyperlink"/>
            <w:rFonts w:asciiTheme="majorHAnsi" w:hAnsiTheme="majorHAnsi"/>
            <w:sz w:val="20"/>
            <w:szCs w:val="20"/>
          </w:rPr>
          <w:t>https://ieeexplore.ieee.org/abstract/document/6568871</w:t>
        </w:r>
      </w:hyperlink>
    </w:p>
    <w:p w14:paraId="2B990BEE" w14:textId="77777777" w:rsidR="00454F0A" w:rsidRPr="00260B80" w:rsidRDefault="00454F0A" w:rsidP="00454F0A">
      <w:pPr>
        <w:rPr>
          <w:rFonts w:ascii="Times New Roman" w:hAnsi="Times New Roman" w:cs="Times New Roman"/>
          <w:sz w:val="20"/>
          <w:szCs w:val="20"/>
          <w:lang w:val="en-GB"/>
        </w:rPr>
      </w:pPr>
    </w:p>
    <w:p w14:paraId="4B1A6878" w14:textId="77777777" w:rsidR="00F92C32" w:rsidRDefault="00F92C32" w:rsidP="00F92C32">
      <w:pPr>
        <w:jc w:val="both"/>
      </w:pPr>
    </w:p>
    <w:sectPr w:rsidR="00F92C32" w:rsidSect="009241E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4A93"/>
    <w:multiLevelType w:val="multilevel"/>
    <w:tmpl w:val="7F68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35"/>
    <w:rsid w:val="000B0635"/>
    <w:rsid w:val="00174E20"/>
    <w:rsid w:val="001A0AFE"/>
    <w:rsid w:val="00454F0A"/>
    <w:rsid w:val="0084596D"/>
    <w:rsid w:val="009241E7"/>
    <w:rsid w:val="00F9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8640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C32"/>
    <w:rPr>
      <w:rFonts w:ascii="Lucida Grande" w:hAnsi="Lucida Grande" w:cs="Lucida Grande"/>
      <w:sz w:val="18"/>
      <w:szCs w:val="18"/>
      <w:lang w:val="fr-FR"/>
    </w:rPr>
  </w:style>
  <w:style w:type="character" w:styleId="Hyperlink">
    <w:name w:val="Hyperlink"/>
    <w:basedOn w:val="DefaultParagraphFont"/>
    <w:uiPriority w:val="99"/>
    <w:unhideWhenUsed/>
    <w:rsid w:val="00F92C32"/>
    <w:rPr>
      <w:color w:val="0000FF" w:themeColor="hyperlink"/>
      <w:u w:val="single"/>
    </w:rPr>
  </w:style>
  <w:style w:type="character" w:styleId="FollowedHyperlink">
    <w:name w:val="FollowedHyperlink"/>
    <w:basedOn w:val="DefaultParagraphFont"/>
    <w:uiPriority w:val="99"/>
    <w:semiHidden/>
    <w:unhideWhenUsed/>
    <w:rsid w:val="00F92C3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C32"/>
    <w:rPr>
      <w:rFonts w:ascii="Lucida Grande" w:hAnsi="Lucida Grande" w:cs="Lucida Grande"/>
      <w:sz w:val="18"/>
      <w:szCs w:val="18"/>
      <w:lang w:val="fr-FR"/>
    </w:rPr>
  </w:style>
  <w:style w:type="character" w:styleId="Hyperlink">
    <w:name w:val="Hyperlink"/>
    <w:basedOn w:val="DefaultParagraphFont"/>
    <w:uiPriority w:val="99"/>
    <w:unhideWhenUsed/>
    <w:rsid w:val="00F92C32"/>
    <w:rPr>
      <w:color w:val="0000FF" w:themeColor="hyperlink"/>
      <w:u w:val="single"/>
    </w:rPr>
  </w:style>
  <w:style w:type="character" w:styleId="FollowedHyperlink">
    <w:name w:val="FollowedHyperlink"/>
    <w:basedOn w:val="DefaultParagraphFont"/>
    <w:uiPriority w:val="99"/>
    <w:semiHidden/>
    <w:unhideWhenUsed/>
    <w:rsid w:val="00F92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eople.epfl.ch/sandro.carrara" TargetMode="External"/><Relationship Id="rId7" Type="http://schemas.openxmlformats.org/officeDocument/2006/relationships/image" Target="media/image1.png"/><Relationship Id="rId8" Type="http://schemas.openxmlformats.org/officeDocument/2006/relationships/hyperlink" Target="https://ieeexplore.ieee.org/abstract/document/656887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289</Words>
  <Characters>1650</Characters>
  <Application>Microsoft Macintosh Word</Application>
  <DocSecurity>0</DocSecurity>
  <Lines>13</Lines>
  <Paragraphs>3</Paragraphs>
  <ScaleCrop>false</ScaleCrop>
  <Company>EPFL</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Carrara</dc:creator>
  <cp:keywords/>
  <dc:description/>
  <cp:lastModifiedBy>Sandro Carrara</cp:lastModifiedBy>
  <cp:revision>6</cp:revision>
  <dcterms:created xsi:type="dcterms:W3CDTF">2019-06-14T08:49:00Z</dcterms:created>
  <dcterms:modified xsi:type="dcterms:W3CDTF">2019-12-10T17:17:00Z</dcterms:modified>
</cp:coreProperties>
</file>