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89A91" w14:textId="77777777" w:rsidR="00681061" w:rsidRPr="00040C4B" w:rsidRDefault="00681061" w:rsidP="006B28F3">
      <w:pPr>
        <w:jc w:val="center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val="en-US"/>
        </w:rPr>
      </w:pPr>
      <w:r w:rsidRPr="00040C4B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val="en-US"/>
        </w:rPr>
        <w:t>Validation of a Multi-Sensor Drugs Detection Platform in Plasma for Point-of-Care technology</w:t>
      </w:r>
    </w:p>
    <w:p w14:paraId="162B913F" w14:textId="05A4F5DC" w:rsidR="006B28F3" w:rsidRPr="00040C4B" w:rsidRDefault="00E907C3" w:rsidP="006B28F3">
      <w:pPr>
        <w:jc w:val="center"/>
        <w:rPr>
          <w:rFonts w:ascii="Times New Roman" w:hAnsi="Times New Roman" w:cs="Times New Roman"/>
          <w:sz w:val="20"/>
          <w:szCs w:val="20"/>
        </w:rPr>
      </w:pPr>
      <w:r w:rsidRPr="00040C4B">
        <w:rPr>
          <w:rFonts w:ascii="Times New Roman" w:hAnsi="Times New Roman" w:cs="Times New Roman"/>
          <w:b/>
          <w:bCs/>
          <w:sz w:val="20"/>
          <w:szCs w:val="20"/>
        </w:rPr>
        <w:t>Contacts:</w:t>
      </w:r>
      <w:r w:rsidRPr="00040C4B">
        <w:rPr>
          <w:rFonts w:ascii="Times New Roman" w:hAnsi="Times New Roman" w:cs="Times New Roman"/>
          <w:sz w:val="20"/>
          <w:szCs w:val="20"/>
        </w:rPr>
        <w:t xml:space="preserve"> </w:t>
      </w:r>
      <w:hyperlink r:id="rId5" w:history="1">
        <w:r w:rsidR="006B28F3" w:rsidRPr="00040C4B">
          <w:rPr>
            <w:rStyle w:val="Hyperlink"/>
            <w:rFonts w:ascii="Times New Roman" w:hAnsi="Times New Roman" w:cs="Times New Roman"/>
            <w:sz w:val="20"/>
            <w:szCs w:val="20"/>
          </w:rPr>
          <w:t>Francesca Rodino</w:t>
        </w:r>
      </w:hyperlink>
      <w:r w:rsidR="006B28F3" w:rsidRPr="00040C4B">
        <w:rPr>
          <w:rStyle w:val="Hyperlink"/>
          <w:rFonts w:ascii="Times New Roman" w:hAnsi="Times New Roman" w:cs="Times New Roman"/>
          <w:color w:val="000000" w:themeColor="text1"/>
          <w:sz w:val="20"/>
          <w:szCs w:val="20"/>
          <w:u w:val="none"/>
        </w:rPr>
        <w:t xml:space="preserve"> </w:t>
      </w:r>
      <w:r w:rsidR="006B28F3" w:rsidRPr="00040C4B">
        <w:rPr>
          <w:rFonts w:ascii="Times New Roman" w:hAnsi="Times New Roman" w:cs="Times New Roman"/>
          <w:color w:val="000000" w:themeColor="text1"/>
          <w:sz w:val="20"/>
          <w:szCs w:val="20"/>
        </w:rPr>
        <w:t>(francesca.rodino@epfl.ch)</w:t>
      </w:r>
    </w:p>
    <w:p w14:paraId="215D3D91" w14:textId="358C4437" w:rsidR="006E3E2A" w:rsidRPr="00040C4B" w:rsidRDefault="00571A6D" w:rsidP="00400830">
      <w:pPr>
        <w:jc w:val="center"/>
        <w:rPr>
          <w:rFonts w:ascii="Times New Roman" w:hAnsi="Times New Roman" w:cs="Times New Roman"/>
          <w:color w:val="0000FF"/>
          <w:sz w:val="20"/>
          <w:szCs w:val="20"/>
          <w:u w:val="single"/>
        </w:rPr>
      </w:pPr>
      <w:r w:rsidRPr="00040C4B">
        <w:rPr>
          <w:rFonts w:ascii="Times New Roman" w:hAnsi="Times New Roman" w:cs="Times New Roman"/>
          <w:noProof/>
          <w:u w:val="single"/>
        </w:rPr>
        <w:drawing>
          <wp:anchor distT="0" distB="0" distL="114300" distR="114300" simplePos="0" relativeHeight="251658240" behindDoc="0" locked="0" layoutInCell="1" allowOverlap="1" wp14:anchorId="22C5B557" wp14:editId="2AE9AD9E">
            <wp:simplePos x="0" y="0"/>
            <wp:positionH relativeFrom="column">
              <wp:posOffset>1035685</wp:posOffset>
            </wp:positionH>
            <wp:positionV relativeFrom="paragraph">
              <wp:posOffset>259715</wp:posOffset>
            </wp:positionV>
            <wp:extent cx="3832860" cy="2354580"/>
            <wp:effectExtent l="0" t="0" r="0" b="762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2860" cy="2354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B28F3" w:rsidRPr="00040C4B">
        <w:rPr>
          <w:rFonts w:ascii="Times New Roman" w:hAnsi="Times New Roman" w:cs="Times New Roman"/>
          <w:color w:val="0000FF"/>
          <w:sz w:val="20"/>
          <w:szCs w:val="20"/>
        </w:rPr>
        <w:t xml:space="preserve">          </w:t>
      </w:r>
      <w:hyperlink r:id="rId7" w:history="1">
        <w:r w:rsidR="006B28F3" w:rsidRPr="00040C4B">
          <w:rPr>
            <w:rStyle w:val="Hyperlink"/>
            <w:rFonts w:ascii="Times New Roman" w:hAnsi="Times New Roman" w:cs="Times New Roman"/>
            <w:sz w:val="20"/>
            <w:szCs w:val="20"/>
          </w:rPr>
          <w:t>Sandro Carrara</w:t>
        </w:r>
      </w:hyperlink>
      <w:r w:rsidR="00E9740A" w:rsidRPr="00040C4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(sandro.carrara@epfl.ch)</w:t>
      </w:r>
    </w:p>
    <w:p w14:paraId="140807D7" w14:textId="4657E8D6" w:rsidR="006E3E2A" w:rsidRPr="00040C4B" w:rsidRDefault="006E3E2A" w:rsidP="00571A6D">
      <w:pPr>
        <w:jc w:val="center"/>
        <w:rPr>
          <w:rFonts w:ascii="Times New Roman" w:hAnsi="Times New Roman" w:cs="Times New Roman"/>
          <w:u w:val="single"/>
        </w:rPr>
      </w:pPr>
    </w:p>
    <w:p w14:paraId="55DB7297" w14:textId="7539D166" w:rsidR="00E6716C" w:rsidRPr="00040C4B" w:rsidRDefault="00400830" w:rsidP="00400830">
      <w:pPr>
        <w:jc w:val="both"/>
        <w:rPr>
          <w:rFonts w:ascii="Times New Roman" w:eastAsia="MS Mincho" w:hAnsi="Times New Roman" w:cs="Times New Roman"/>
          <w:b/>
          <w:bCs/>
          <w:sz w:val="24"/>
          <w:szCs w:val="24"/>
          <w:lang w:val="en-US"/>
        </w:rPr>
      </w:pPr>
      <w:r w:rsidRPr="00040C4B">
        <w:rPr>
          <w:rFonts w:ascii="Times New Roman" w:eastAsia="MS Mincho" w:hAnsi="Times New Roman" w:cs="Times New Roman"/>
          <w:b/>
          <w:bCs/>
          <w:sz w:val="24"/>
          <w:szCs w:val="24"/>
          <w:lang w:val="en-US"/>
        </w:rPr>
        <w:t>Introduction</w:t>
      </w:r>
    </w:p>
    <w:p w14:paraId="6689CB4C" w14:textId="471F2832" w:rsidR="00400830" w:rsidRPr="00040C4B" w:rsidRDefault="00400830" w:rsidP="00400830">
      <w:pPr>
        <w:jc w:val="both"/>
        <w:rPr>
          <w:rFonts w:ascii="Times New Roman" w:hAnsi="Times New Roman" w:cs="Times New Roman"/>
          <w:lang w:val="en-US"/>
        </w:rPr>
      </w:pPr>
      <w:r w:rsidRPr="00040C4B">
        <w:rPr>
          <w:rFonts w:ascii="Times New Roman" w:hAnsi="Times New Roman" w:cs="Times New Roman"/>
          <w:lang w:val="en-US"/>
        </w:rPr>
        <w:t xml:space="preserve">Therapeutic drug monitoring (TDM) is </w:t>
      </w:r>
      <w:r w:rsidR="00496D1C" w:rsidRPr="00040C4B">
        <w:rPr>
          <w:rFonts w:ascii="Times New Roman" w:hAnsi="Times New Roman" w:cs="Times New Roman"/>
          <w:lang w:val="en-US"/>
        </w:rPr>
        <w:t>crucial for achieving more precise and personalized medicine, as it accounts for individual differences in metabolism, drug absorption, and response. To this end, real-time monitoring of drug concentrations is crucial to tailoring</w:t>
      </w:r>
      <w:r w:rsidRPr="00040C4B">
        <w:rPr>
          <w:rFonts w:ascii="Times New Roman" w:hAnsi="Times New Roman" w:cs="Times New Roman"/>
          <w:lang w:val="en-US"/>
        </w:rPr>
        <w:t xml:space="preserve"> treatments effectively.</w:t>
      </w:r>
    </w:p>
    <w:p w14:paraId="4F4913D3" w14:textId="510641D6" w:rsidR="00400830" w:rsidRPr="00040C4B" w:rsidRDefault="00400830" w:rsidP="00400830">
      <w:pPr>
        <w:jc w:val="both"/>
        <w:rPr>
          <w:rFonts w:ascii="Times New Roman" w:hAnsi="Times New Roman" w:cs="Times New Roman"/>
          <w:lang w:val="en-US"/>
        </w:rPr>
      </w:pPr>
      <w:r w:rsidRPr="00040C4B">
        <w:rPr>
          <w:rFonts w:ascii="Times New Roman" w:hAnsi="Times New Roman" w:cs="Times New Roman"/>
          <w:lang w:val="en-US"/>
        </w:rPr>
        <w:t xml:space="preserve">Point-of-care (POC) technologies offer an ideal solution for TDM. In this context, biosensors play a pivotal role by providing rapid and accurate measurements of drug levels in the bloodstream. </w:t>
      </w:r>
      <w:r w:rsidR="00496D1C" w:rsidRPr="00040C4B">
        <w:rPr>
          <w:rFonts w:ascii="Times New Roman" w:hAnsi="Times New Roman" w:cs="Times New Roman"/>
          <w:lang w:val="en-US"/>
        </w:rPr>
        <w:t>To ensure precision in TDM, these sensors must be highly sensitive and specific to different drugs</w:t>
      </w:r>
      <w:r w:rsidRPr="00040C4B">
        <w:rPr>
          <w:rFonts w:ascii="Times New Roman" w:hAnsi="Times New Roman" w:cs="Times New Roman"/>
          <w:lang w:val="en-US"/>
        </w:rPr>
        <w:t>.</w:t>
      </w:r>
    </w:p>
    <w:p w14:paraId="0D8A700A" w14:textId="77777777" w:rsidR="00304963" w:rsidRPr="00040C4B" w:rsidRDefault="00304963" w:rsidP="00304963">
      <w:p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040C4B">
        <w:rPr>
          <w:rFonts w:ascii="Times New Roman" w:hAnsi="Times New Roman" w:cs="Times New Roman"/>
          <w:lang w:val="en-US"/>
        </w:rPr>
        <w:t>Validation in plasma is essential for biosensors intended for point-of-care use, as it ensures accuracy, reliability and clinical relevance by testing sensor performance in the actual sample matrix in the medical field.</w:t>
      </w:r>
    </w:p>
    <w:p w14:paraId="4BDD9ADA" w14:textId="252813C0" w:rsidR="002A4117" w:rsidRPr="00040C4B" w:rsidRDefault="002A4117" w:rsidP="002A4117">
      <w:pPr>
        <w:spacing w:before="100" w:beforeAutospacing="1" w:after="100" w:afterAutospacing="1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val="en-US"/>
        </w:rPr>
      </w:pPr>
      <w:r w:rsidRPr="00040C4B">
        <w:rPr>
          <w:rFonts w:ascii="Times New Roman" w:eastAsia="MS Mincho" w:hAnsi="Times New Roman" w:cs="Times New Roman"/>
          <w:b/>
          <w:bCs/>
          <w:sz w:val="24"/>
          <w:szCs w:val="24"/>
          <w:lang w:val="en-US"/>
        </w:rPr>
        <w:t>Project Description:</w:t>
      </w:r>
    </w:p>
    <w:p w14:paraId="2804C17F" w14:textId="369D8AC1" w:rsidR="005760F6" w:rsidRPr="00040C4B" w:rsidRDefault="00887BC9" w:rsidP="00B304B6">
      <w:pPr>
        <w:jc w:val="both"/>
        <w:rPr>
          <w:rFonts w:ascii="Times New Roman" w:hAnsi="Times New Roman" w:cs="Times New Roman"/>
          <w:lang w:val="en-US"/>
        </w:rPr>
      </w:pPr>
      <w:r w:rsidRPr="00040C4B">
        <w:rPr>
          <w:rFonts w:ascii="Times New Roman" w:hAnsi="Times New Roman" w:cs="Times New Roman"/>
          <w:lang w:val="en-US"/>
        </w:rPr>
        <w:t xml:space="preserve">This project aims </w:t>
      </w:r>
      <w:r w:rsidR="00A30E18" w:rsidRPr="00040C4B">
        <w:rPr>
          <w:rFonts w:ascii="Times New Roman" w:hAnsi="Times New Roman" w:cs="Times New Roman"/>
          <w:lang w:val="en-US"/>
        </w:rPr>
        <w:t xml:space="preserve">to develop </w:t>
      </w:r>
      <w:r w:rsidRPr="00040C4B">
        <w:rPr>
          <w:rFonts w:ascii="Times New Roman" w:hAnsi="Times New Roman" w:cs="Times New Roman"/>
          <w:lang w:val="en-US"/>
        </w:rPr>
        <w:t>innovative point-of-care systems utilizing electrochemical sensors and biosensors for therapeutic drug monitoring (TDM) in oncological patients, targeting personalized medicine.</w:t>
      </w:r>
      <w:r w:rsidR="00C71A24" w:rsidRPr="00040C4B">
        <w:rPr>
          <w:rFonts w:ascii="Times New Roman" w:hAnsi="Times New Roman" w:cs="Times New Roman"/>
          <w:lang w:val="en-US"/>
        </w:rPr>
        <w:t xml:space="preserve"> </w:t>
      </w:r>
      <w:r w:rsidR="004B45E4" w:rsidRPr="00040C4B">
        <w:rPr>
          <w:rFonts w:ascii="Times New Roman" w:hAnsi="Times New Roman" w:cs="Times New Roman"/>
          <w:lang w:val="en-US"/>
        </w:rPr>
        <w:t>The goal of t</w:t>
      </w:r>
      <w:r w:rsidR="00A52EA9" w:rsidRPr="00040C4B">
        <w:rPr>
          <w:rFonts w:ascii="Times New Roman" w:hAnsi="Times New Roman" w:cs="Times New Roman"/>
          <w:lang w:val="en-US"/>
        </w:rPr>
        <w:t>his</w:t>
      </w:r>
      <w:r w:rsidR="004B45E4" w:rsidRPr="00040C4B">
        <w:rPr>
          <w:rFonts w:ascii="Times New Roman" w:hAnsi="Times New Roman" w:cs="Times New Roman"/>
          <w:lang w:val="en-US"/>
        </w:rPr>
        <w:t xml:space="preserve"> project is to </w:t>
      </w:r>
      <w:r w:rsidR="007A6858" w:rsidRPr="00040C4B">
        <w:rPr>
          <w:rFonts w:ascii="Times New Roman" w:hAnsi="Times New Roman" w:cs="Times New Roman"/>
          <w:lang w:val="en-US"/>
        </w:rPr>
        <w:t>test</w:t>
      </w:r>
      <w:r w:rsidR="004B45E4" w:rsidRPr="00040C4B">
        <w:rPr>
          <w:rFonts w:ascii="Times New Roman" w:hAnsi="Times New Roman" w:cs="Times New Roman"/>
          <w:lang w:val="en-US"/>
        </w:rPr>
        <w:t xml:space="preserve"> biosensors or a biosensor array </w:t>
      </w:r>
      <w:r w:rsidR="00FF120E" w:rsidRPr="00040C4B">
        <w:rPr>
          <w:rFonts w:ascii="Times New Roman" w:hAnsi="Times New Roman" w:cs="Times New Roman"/>
          <w:lang w:val="en-US"/>
        </w:rPr>
        <w:t xml:space="preserve">for </w:t>
      </w:r>
      <w:r w:rsidR="00A21EBC" w:rsidRPr="00040C4B">
        <w:rPr>
          <w:rFonts w:ascii="Times New Roman" w:hAnsi="Times New Roman" w:cs="Times New Roman"/>
          <w:lang w:val="en-US"/>
        </w:rPr>
        <w:t xml:space="preserve">anticancer drugs detection </w:t>
      </w:r>
      <w:r w:rsidR="007A6858" w:rsidRPr="00040C4B">
        <w:rPr>
          <w:rFonts w:ascii="Times New Roman" w:hAnsi="Times New Roman" w:cs="Times New Roman"/>
          <w:lang w:val="en-US"/>
        </w:rPr>
        <w:t xml:space="preserve">in </w:t>
      </w:r>
      <w:r w:rsidR="00120F24" w:rsidRPr="00040C4B">
        <w:rPr>
          <w:rFonts w:ascii="Times New Roman" w:hAnsi="Times New Roman" w:cs="Times New Roman"/>
          <w:lang w:val="en-US"/>
        </w:rPr>
        <w:t xml:space="preserve">plasma to characterize </w:t>
      </w:r>
      <w:r w:rsidR="00C812AB" w:rsidRPr="00040C4B">
        <w:rPr>
          <w:rFonts w:ascii="Times New Roman" w:hAnsi="Times New Roman" w:cs="Times New Roman"/>
          <w:lang w:val="en-US"/>
        </w:rPr>
        <w:t xml:space="preserve">biosensors’ performances in </w:t>
      </w:r>
      <w:r w:rsidR="00B304B6" w:rsidRPr="00040C4B">
        <w:rPr>
          <w:rFonts w:ascii="Times New Roman" w:hAnsi="Times New Roman" w:cs="Times New Roman"/>
          <w:lang w:val="en-US"/>
        </w:rPr>
        <w:t>real-case</w:t>
      </w:r>
      <w:r w:rsidR="00C812AB" w:rsidRPr="00040C4B">
        <w:rPr>
          <w:rFonts w:ascii="Times New Roman" w:hAnsi="Times New Roman" w:cs="Times New Roman"/>
          <w:lang w:val="en-US"/>
        </w:rPr>
        <w:t xml:space="preserve"> scenarios. </w:t>
      </w:r>
      <w:r w:rsidR="004B45E4" w:rsidRPr="00040C4B">
        <w:rPr>
          <w:rFonts w:ascii="Times New Roman" w:hAnsi="Times New Roman" w:cs="Times New Roman"/>
          <w:lang w:val="en-US"/>
        </w:rPr>
        <w:t xml:space="preserve">This </w:t>
      </w:r>
      <w:r w:rsidR="00C812AB" w:rsidRPr="00040C4B">
        <w:rPr>
          <w:rFonts w:ascii="Times New Roman" w:hAnsi="Times New Roman" w:cs="Times New Roman"/>
          <w:lang w:val="en-US"/>
        </w:rPr>
        <w:t xml:space="preserve">can </w:t>
      </w:r>
      <w:r w:rsidR="004B45E4" w:rsidRPr="00040C4B">
        <w:rPr>
          <w:rFonts w:ascii="Times New Roman" w:hAnsi="Times New Roman" w:cs="Times New Roman"/>
          <w:lang w:val="en-US"/>
        </w:rPr>
        <w:t xml:space="preserve">be followed by </w:t>
      </w:r>
      <w:r w:rsidR="003C7874" w:rsidRPr="00040C4B">
        <w:rPr>
          <w:rFonts w:ascii="Times New Roman" w:hAnsi="Times New Roman" w:cs="Times New Roman"/>
          <w:lang w:val="en-US"/>
        </w:rPr>
        <w:t xml:space="preserve">the </w:t>
      </w:r>
      <w:r w:rsidR="004B45E4" w:rsidRPr="00040C4B">
        <w:rPr>
          <w:rFonts w:ascii="Times New Roman" w:hAnsi="Times New Roman" w:cs="Times New Roman"/>
          <w:lang w:val="en-US"/>
        </w:rPr>
        <w:t>integrat</w:t>
      </w:r>
      <w:r w:rsidR="00C812AB" w:rsidRPr="00040C4B">
        <w:rPr>
          <w:rFonts w:ascii="Times New Roman" w:hAnsi="Times New Roman" w:cs="Times New Roman"/>
          <w:lang w:val="en-US"/>
        </w:rPr>
        <w:t>ion</w:t>
      </w:r>
      <w:r w:rsidR="004B45E4" w:rsidRPr="00040C4B">
        <w:rPr>
          <w:rFonts w:ascii="Times New Roman" w:hAnsi="Times New Roman" w:cs="Times New Roman"/>
          <w:lang w:val="en-US"/>
        </w:rPr>
        <w:t xml:space="preserve"> </w:t>
      </w:r>
      <w:r w:rsidR="003C7874" w:rsidRPr="00040C4B">
        <w:rPr>
          <w:rFonts w:ascii="Times New Roman" w:hAnsi="Times New Roman" w:cs="Times New Roman"/>
          <w:lang w:val="en-US"/>
        </w:rPr>
        <w:t xml:space="preserve">of </w:t>
      </w:r>
      <w:r w:rsidR="004B45E4" w:rsidRPr="00040C4B">
        <w:rPr>
          <w:rFonts w:ascii="Times New Roman" w:hAnsi="Times New Roman" w:cs="Times New Roman"/>
          <w:lang w:val="en-US"/>
        </w:rPr>
        <w:t xml:space="preserve">a </w:t>
      </w:r>
      <w:r w:rsidR="00B304B6" w:rsidRPr="00040C4B">
        <w:rPr>
          <w:rFonts w:ascii="Times New Roman" w:hAnsi="Times New Roman" w:cs="Times New Roman"/>
          <w:lang w:val="en-US"/>
        </w:rPr>
        <w:t xml:space="preserve">simple </w:t>
      </w:r>
      <w:r w:rsidR="003C7874" w:rsidRPr="00040C4B">
        <w:rPr>
          <w:rFonts w:ascii="Times New Roman" w:hAnsi="Times New Roman" w:cs="Times New Roman"/>
          <w:lang w:val="en-US"/>
        </w:rPr>
        <w:t>microfluidic system</w:t>
      </w:r>
      <w:r w:rsidR="00B304B6" w:rsidRPr="00040C4B">
        <w:rPr>
          <w:rFonts w:ascii="Times New Roman" w:hAnsi="Times New Roman" w:cs="Times New Roman"/>
          <w:lang w:val="en-US"/>
        </w:rPr>
        <w:t xml:space="preserve"> based on paper fluidics</w:t>
      </w:r>
      <w:r w:rsidR="003C7874" w:rsidRPr="00040C4B">
        <w:rPr>
          <w:rFonts w:ascii="Times New Roman" w:hAnsi="Times New Roman" w:cs="Times New Roman"/>
          <w:lang w:val="en-US"/>
        </w:rPr>
        <w:t xml:space="preserve"> for blood</w:t>
      </w:r>
      <w:r w:rsidR="00B304B6" w:rsidRPr="00040C4B">
        <w:rPr>
          <w:rFonts w:ascii="Times New Roman" w:hAnsi="Times New Roman" w:cs="Times New Roman"/>
          <w:lang w:val="en-US"/>
        </w:rPr>
        <w:t>/</w:t>
      </w:r>
      <w:r w:rsidR="003C7874" w:rsidRPr="00040C4B">
        <w:rPr>
          <w:rFonts w:ascii="Times New Roman" w:hAnsi="Times New Roman" w:cs="Times New Roman"/>
          <w:lang w:val="en-US"/>
        </w:rPr>
        <w:t>plasma separation</w:t>
      </w:r>
      <w:r w:rsidR="00B304B6" w:rsidRPr="00040C4B">
        <w:rPr>
          <w:rFonts w:ascii="Times New Roman" w:hAnsi="Times New Roman" w:cs="Times New Roman"/>
          <w:lang w:val="en-US"/>
        </w:rPr>
        <w:t>.</w:t>
      </w:r>
    </w:p>
    <w:p w14:paraId="7DFCF6B4" w14:textId="15F48C53" w:rsidR="003C6E76" w:rsidRPr="00040C4B" w:rsidRDefault="008A5009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40C4B">
        <w:rPr>
          <w:rFonts w:ascii="Times New Roman" w:eastAsia="MS Mincho" w:hAnsi="Times New Roman" w:cs="Times New Roman"/>
          <w:b/>
          <w:bCs/>
          <w:sz w:val="24"/>
          <w:szCs w:val="24"/>
          <w:lang w:val="en-US"/>
        </w:rPr>
        <w:t>T</w:t>
      </w:r>
      <w:r w:rsidR="005F580F" w:rsidRPr="00040C4B">
        <w:rPr>
          <w:rFonts w:ascii="Times New Roman" w:eastAsia="MS Mincho" w:hAnsi="Times New Roman" w:cs="Times New Roman"/>
          <w:b/>
          <w:bCs/>
          <w:sz w:val="24"/>
          <w:szCs w:val="24"/>
          <w:lang w:val="en-US"/>
        </w:rPr>
        <w:t>opics</w:t>
      </w:r>
      <w:r w:rsidRPr="00040C4B">
        <w:rPr>
          <w:rFonts w:ascii="Times New Roman" w:eastAsia="MS Mincho" w:hAnsi="Times New Roman" w:cs="Times New Roman"/>
          <w:b/>
          <w:bCs/>
          <w:sz w:val="24"/>
          <w:szCs w:val="24"/>
          <w:lang w:val="en-US"/>
        </w:rPr>
        <w:t>:</w:t>
      </w:r>
    </w:p>
    <w:p w14:paraId="3A224758" w14:textId="1C878D11" w:rsidR="00124415" w:rsidRPr="00040C4B" w:rsidRDefault="00124415" w:rsidP="00124415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lang w:val="en-US"/>
        </w:rPr>
      </w:pPr>
      <w:r w:rsidRPr="00040C4B">
        <w:rPr>
          <w:rFonts w:ascii="Times New Roman" w:eastAsia="Times New Roman" w:hAnsi="Times New Roman" w:cs="Times New Roman"/>
          <w:lang w:val="en-US"/>
        </w:rPr>
        <w:t xml:space="preserve">Testing of the biosensors with </w:t>
      </w:r>
      <w:r w:rsidRPr="00040C4B">
        <w:rPr>
          <w:rFonts w:ascii="Times New Roman" w:eastAsia="Times New Roman" w:hAnsi="Times New Roman" w:cs="Times New Roman"/>
          <w:lang w:val="en-US"/>
        </w:rPr>
        <w:t xml:space="preserve">different </w:t>
      </w:r>
      <w:r w:rsidRPr="00040C4B">
        <w:rPr>
          <w:rFonts w:ascii="Times New Roman" w:eastAsia="Times New Roman" w:hAnsi="Times New Roman" w:cs="Times New Roman"/>
          <w:lang w:val="en-US"/>
        </w:rPr>
        <w:t>anticancer drugs</w:t>
      </w:r>
      <w:r w:rsidRPr="00040C4B">
        <w:rPr>
          <w:rFonts w:ascii="Times New Roman" w:eastAsia="Times New Roman" w:hAnsi="Times New Roman" w:cs="Times New Roman"/>
          <w:lang w:val="en-US"/>
        </w:rPr>
        <w:t xml:space="preserve"> in plasma</w:t>
      </w:r>
    </w:p>
    <w:p w14:paraId="5A6B30A2" w14:textId="6CDE0C7B" w:rsidR="00AD70E6" w:rsidRPr="00040C4B" w:rsidRDefault="00124415" w:rsidP="00AD70E6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lang w:val="en-US"/>
        </w:rPr>
      </w:pPr>
      <w:r w:rsidRPr="00040C4B">
        <w:rPr>
          <w:rFonts w:ascii="Times New Roman" w:eastAsia="Times New Roman" w:hAnsi="Times New Roman" w:cs="Times New Roman"/>
          <w:lang w:val="en-US"/>
        </w:rPr>
        <w:t>Sa</w:t>
      </w:r>
      <w:r w:rsidR="00346462" w:rsidRPr="00040C4B">
        <w:rPr>
          <w:rFonts w:ascii="Times New Roman" w:eastAsia="Times New Roman" w:hAnsi="Times New Roman" w:cs="Times New Roman"/>
          <w:lang w:val="en-US"/>
        </w:rPr>
        <w:t xml:space="preserve">mples </w:t>
      </w:r>
      <w:r w:rsidR="0048286F" w:rsidRPr="00040C4B">
        <w:rPr>
          <w:rFonts w:ascii="Times New Roman" w:eastAsia="Times New Roman" w:hAnsi="Times New Roman" w:cs="Times New Roman"/>
          <w:lang w:val="en-US"/>
        </w:rPr>
        <w:t>preparation</w:t>
      </w:r>
    </w:p>
    <w:p w14:paraId="345CCF30" w14:textId="423A865F" w:rsidR="00C94B63" w:rsidRPr="00040C4B" w:rsidRDefault="00346462" w:rsidP="00AD70E6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lang w:val="en-US"/>
        </w:rPr>
      </w:pPr>
      <w:r w:rsidRPr="00040C4B">
        <w:rPr>
          <w:rFonts w:ascii="Times New Roman" w:eastAsia="Times New Roman" w:hAnsi="Times New Roman" w:cs="Times New Roman"/>
          <w:lang w:val="en-US"/>
        </w:rPr>
        <w:t xml:space="preserve">Comparison of the performances between PBS buffer and plasma </w:t>
      </w:r>
    </w:p>
    <w:p w14:paraId="4E1EA43B" w14:textId="35A0427B" w:rsidR="006F3A3C" w:rsidRPr="00040C4B" w:rsidRDefault="006F3A3C" w:rsidP="008E1DA7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lang w:val="en-US"/>
        </w:rPr>
      </w:pPr>
      <w:r w:rsidRPr="00040C4B">
        <w:rPr>
          <w:rFonts w:ascii="Times New Roman" w:eastAsia="Times New Roman" w:hAnsi="Times New Roman" w:cs="Times New Roman"/>
          <w:lang w:val="en-US"/>
        </w:rPr>
        <w:t>Simultaneous detection of multiple drugs</w:t>
      </w:r>
    </w:p>
    <w:p w14:paraId="430108C2" w14:textId="0179E731" w:rsidR="00EB1471" w:rsidRPr="00040C4B" w:rsidRDefault="0048286F" w:rsidP="008E1DA7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lang w:val="en-US"/>
        </w:rPr>
      </w:pPr>
      <w:r w:rsidRPr="00040C4B">
        <w:rPr>
          <w:rFonts w:ascii="Times New Roman" w:eastAsia="Times New Roman" w:hAnsi="Times New Roman" w:cs="Times New Roman"/>
          <w:lang w:val="en-US"/>
        </w:rPr>
        <w:lastRenderedPageBreak/>
        <w:t>Micro</w:t>
      </w:r>
      <w:r w:rsidR="00EB1471" w:rsidRPr="00040C4B">
        <w:rPr>
          <w:rFonts w:ascii="Times New Roman" w:eastAsia="Times New Roman" w:hAnsi="Times New Roman" w:cs="Times New Roman"/>
          <w:lang w:val="en-US"/>
        </w:rPr>
        <w:t>fluidics integration</w:t>
      </w:r>
    </w:p>
    <w:p w14:paraId="19AC6244" w14:textId="16A1E88D" w:rsidR="00F2037B" w:rsidRPr="00040C4B" w:rsidRDefault="005F580F" w:rsidP="008E1DA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40C4B">
        <w:rPr>
          <w:rFonts w:ascii="Times New Roman" w:eastAsia="MS Mincho" w:hAnsi="Times New Roman" w:cs="Times New Roman"/>
          <w:b/>
          <w:bCs/>
          <w:lang w:val="en-US"/>
        </w:rPr>
        <w:t>Requirements</w:t>
      </w:r>
      <w:r w:rsidR="00A16DCA" w:rsidRPr="00040C4B">
        <w:rPr>
          <w:rFonts w:ascii="Times New Roman" w:eastAsia="MS Mincho" w:hAnsi="Times New Roman" w:cs="Times New Roman"/>
          <w:b/>
          <w:bCs/>
          <w:lang w:val="en-US"/>
        </w:rPr>
        <w:t>:</w:t>
      </w:r>
    </w:p>
    <w:p w14:paraId="3EBB579B" w14:textId="7990A210" w:rsidR="005F0EF7" w:rsidRPr="00040C4B" w:rsidRDefault="005F0EF7" w:rsidP="005F0EF7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lang w:val="en-US"/>
        </w:rPr>
      </w:pPr>
      <w:r w:rsidRPr="00040C4B">
        <w:rPr>
          <w:rFonts w:ascii="Times New Roman" w:eastAsia="Times New Roman" w:hAnsi="Times New Roman" w:cs="Times New Roman"/>
          <w:lang w:val="en-US"/>
        </w:rPr>
        <w:t xml:space="preserve">Basic knowledge </w:t>
      </w:r>
      <w:r w:rsidR="00D5719C" w:rsidRPr="00040C4B">
        <w:rPr>
          <w:rFonts w:ascii="Times New Roman" w:eastAsia="Times New Roman" w:hAnsi="Times New Roman" w:cs="Times New Roman"/>
          <w:lang w:val="en-US"/>
        </w:rPr>
        <w:t xml:space="preserve">of </w:t>
      </w:r>
      <w:r w:rsidRPr="00040C4B">
        <w:rPr>
          <w:rFonts w:ascii="Times New Roman" w:eastAsia="Times New Roman" w:hAnsi="Times New Roman" w:cs="Times New Roman"/>
          <w:lang w:val="en-US"/>
        </w:rPr>
        <w:t>electrochemistry</w:t>
      </w:r>
    </w:p>
    <w:p w14:paraId="5BE48C7D" w14:textId="5932F95B" w:rsidR="00D5719C" w:rsidRPr="00040C4B" w:rsidRDefault="00D5719C" w:rsidP="00D5719C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lang w:val="en-US"/>
        </w:rPr>
      </w:pPr>
      <w:r w:rsidRPr="00040C4B">
        <w:rPr>
          <w:rFonts w:ascii="Times New Roman" w:eastAsia="Times New Roman" w:hAnsi="Times New Roman" w:cs="Times New Roman"/>
          <w:lang w:val="en-US"/>
        </w:rPr>
        <w:t xml:space="preserve">Basic knowledge of </w:t>
      </w:r>
      <w:r w:rsidR="001E723E" w:rsidRPr="00040C4B">
        <w:rPr>
          <w:rFonts w:ascii="Times New Roman" w:eastAsia="Times New Roman" w:hAnsi="Times New Roman" w:cs="Times New Roman"/>
          <w:lang w:val="en-US"/>
        </w:rPr>
        <w:t>biosensors systems</w:t>
      </w:r>
    </w:p>
    <w:p w14:paraId="49968C6D" w14:textId="4CD5AEAF" w:rsidR="0048286F" w:rsidRPr="00040C4B" w:rsidRDefault="00DB705C" w:rsidP="00D5719C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lang w:val="en-US"/>
        </w:rPr>
      </w:pPr>
      <w:r w:rsidRPr="00040C4B">
        <w:rPr>
          <w:rFonts w:ascii="Times New Roman" w:eastAsia="Times New Roman" w:hAnsi="Times New Roman" w:cs="Times New Roman"/>
          <w:lang w:val="en-US"/>
        </w:rPr>
        <w:t>Some knowledge of simple microfluidics systems</w:t>
      </w:r>
    </w:p>
    <w:p w14:paraId="48A3B711" w14:textId="77777777" w:rsidR="005F0EF7" w:rsidRPr="00040C4B" w:rsidRDefault="005F0EF7" w:rsidP="005F0EF7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lang w:val="en-US"/>
        </w:rPr>
      </w:pPr>
      <w:r w:rsidRPr="00040C4B">
        <w:rPr>
          <w:rFonts w:ascii="Times New Roman" w:eastAsia="Times New Roman" w:hAnsi="Times New Roman" w:cs="Times New Roman"/>
          <w:lang w:val="en-US"/>
        </w:rPr>
        <w:t xml:space="preserve">Interest, Motivation, and Commitment to the project </w:t>
      </w:r>
    </w:p>
    <w:p w14:paraId="0F1A665C" w14:textId="77777777" w:rsidR="005F0EF7" w:rsidRPr="00040C4B" w:rsidRDefault="005F0EF7" w:rsidP="008E1DA7">
      <w:pPr>
        <w:rPr>
          <w:rFonts w:ascii="Times New Roman" w:hAnsi="Times New Roman" w:cs="Times New Roman"/>
          <w:lang w:val="en-US"/>
        </w:rPr>
      </w:pPr>
    </w:p>
    <w:p w14:paraId="06491CB3" w14:textId="4AB22AE0" w:rsidR="008A23D2" w:rsidRPr="00040C4B" w:rsidRDefault="00077728" w:rsidP="000950ED">
      <w:pPr>
        <w:pStyle w:val="NormalWeb"/>
        <w:jc w:val="both"/>
        <w:rPr>
          <w:rFonts w:ascii="Times New Roman" w:hAnsi="Times New Roman"/>
          <w:sz w:val="24"/>
          <w:szCs w:val="24"/>
        </w:rPr>
      </w:pPr>
      <w:r w:rsidRPr="00040C4B">
        <w:rPr>
          <w:rStyle w:val="Strong"/>
          <w:rFonts w:ascii="Times New Roman" w:hAnsi="Times New Roman"/>
          <w:sz w:val="24"/>
          <w:szCs w:val="24"/>
        </w:rPr>
        <w:t>References:</w:t>
      </w:r>
    </w:p>
    <w:p w14:paraId="78C0823D" w14:textId="5334704A" w:rsidR="00CB27FD" w:rsidRPr="00040C4B" w:rsidRDefault="00CB27FD" w:rsidP="008E1DA7">
      <w:pP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</w:pPr>
      <w:r w:rsidRPr="00040C4B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[</w:t>
      </w:r>
      <w:r w:rsidR="000950ED" w:rsidRPr="00040C4B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1</w:t>
      </w:r>
      <w:r w:rsidRPr="00040C4B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]</w:t>
      </w:r>
      <w:r w:rsidRPr="00040C4B">
        <w:rPr>
          <w:rFonts w:ascii="Times New Roman" w:hAnsi="Times New Roman" w:cs="Times New Roman"/>
        </w:rPr>
        <w:t xml:space="preserve"> </w:t>
      </w:r>
      <w:r w:rsidRPr="00040C4B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Rodino, Francesca, Mattia Bartoli, and Sandro Carrara. </w:t>
      </w:r>
      <w:r w:rsidRPr="00040C4B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 xml:space="preserve">"Simultaneous and selective detection of etoposide and methotrexate with single electrochemical sensors for therapeutic drug monitoring." </w:t>
      </w:r>
      <w:r w:rsidRPr="00040C4B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IEEE Sensors Letters (2023).</w:t>
      </w:r>
    </w:p>
    <w:p w14:paraId="46AA1803" w14:textId="6422FA2B" w:rsidR="00495CF0" w:rsidRPr="00040C4B" w:rsidRDefault="00495CF0" w:rsidP="008E1DA7">
      <w:pPr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</w:pPr>
      <w:r w:rsidRPr="00040C4B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[2]</w:t>
      </w:r>
      <w:r w:rsidRPr="00040C4B">
        <w:rPr>
          <w:rFonts w:ascii="Times New Roman" w:hAnsi="Times New Roman" w:cs="Times New Roman"/>
        </w:rPr>
        <w:t xml:space="preserve"> </w:t>
      </w:r>
      <w:r w:rsidRPr="00040C4B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Baj-Rossi, Camilla, Giovanni De Micheli, and Sandro Carrara. </w:t>
      </w:r>
      <w:r w:rsidRPr="00040C4B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  <w:lang w:val="en-US"/>
        </w:rPr>
        <w:t xml:space="preserve">"Electrochemical detection of anti-breast-cancer agents in human serum by cytochrome P450-coated carbon nanotubes." </w:t>
      </w:r>
      <w:r w:rsidRPr="00040C4B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Sensors 12.5 (2012): 6520-6537.</w:t>
      </w:r>
    </w:p>
    <w:sectPr w:rsidR="00495CF0" w:rsidRPr="00040C4B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C5585"/>
    <w:multiLevelType w:val="hybridMultilevel"/>
    <w:tmpl w:val="DCC636D2"/>
    <w:lvl w:ilvl="0" w:tplc="D50E28F0">
      <w:numFmt w:val="bullet"/>
      <w:lvlText w:val="-"/>
      <w:lvlJc w:val="left"/>
      <w:pPr>
        <w:ind w:left="1776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25A2696B"/>
    <w:multiLevelType w:val="hybridMultilevel"/>
    <w:tmpl w:val="CF6AAC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D62DF7"/>
    <w:multiLevelType w:val="multilevel"/>
    <w:tmpl w:val="52AE4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5A2E24"/>
    <w:multiLevelType w:val="multilevel"/>
    <w:tmpl w:val="92928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66550D"/>
    <w:multiLevelType w:val="hybridMultilevel"/>
    <w:tmpl w:val="340C20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3C5"/>
    <w:rsid w:val="00032960"/>
    <w:rsid w:val="00040C4B"/>
    <w:rsid w:val="0006220C"/>
    <w:rsid w:val="00077728"/>
    <w:rsid w:val="000950ED"/>
    <w:rsid w:val="000A6A01"/>
    <w:rsid w:val="000C7FE9"/>
    <w:rsid w:val="00120F24"/>
    <w:rsid w:val="00124415"/>
    <w:rsid w:val="00167A53"/>
    <w:rsid w:val="001D65E6"/>
    <w:rsid w:val="001E723E"/>
    <w:rsid w:val="00241916"/>
    <w:rsid w:val="002464BE"/>
    <w:rsid w:val="00272B96"/>
    <w:rsid w:val="0027604C"/>
    <w:rsid w:val="002A3A1B"/>
    <w:rsid w:val="002A3F6B"/>
    <w:rsid w:val="002A4117"/>
    <w:rsid w:val="002B308F"/>
    <w:rsid w:val="002C023C"/>
    <w:rsid w:val="002C7C3B"/>
    <w:rsid w:val="002D5652"/>
    <w:rsid w:val="002F4855"/>
    <w:rsid w:val="00304963"/>
    <w:rsid w:val="00346462"/>
    <w:rsid w:val="00367F49"/>
    <w:rsid w:val="003C6E76"/>
    <w:rsid w:val="003C7874"/>
    <w:rsid w:val="003E750C"/>
    <w:rsid w:val="00400830"/>
    <w:rsid w:val="004052B8"/>
    <w:rsid w:val="004139D6"/>
    <w:rsid w:val="00431002"/>
    <w:rsid w:val="0048286F"/>
    <w:rsid w:val="00485FC9"/>
    <w:rsid w:val="00490965"/>
    <w:rsid w:val="00495CF0"/>
    <w:rsid w:val="00496D1C"/>
    <w:rsid w:val="004A64F9"/>
    <w:rsid w:val="004B45E4"/>
    <w:rsid w:val="004D2751"/>
    <w:rsid w:val="004E38DE"/>
    <w:rsid w:val="004F5BBB"/>
    <w:rsid w:val="005276BF"/>
    <w:rsid w:val="00571A6D"/>
    <w:rsid w:val="005760F6"/>
    <w:rsid w:val="005A1913"/>
    <w:rsid w:val="005B7644"/>
    <w:rsid w:val="005C4B38"/>
    <w:rsid w:val="005D1B6A"/>
    <w:rsid w:val="005E3882"/>
    <w:rsid w:val="005F0EF7"/>
    <w:rsid w:val="005F580F"/>
    <w:rsid w:val="006106F9"/>
    <w:rsid w:val="00661B8A"/>
    <w:rsid w:val="00681061"/>
    <w:rsid w:val="0069436D"/>
    <w:rsid w:val="006A77A5"/>
    <w:rsid w:val="006B28F3"/>
    <w:rsid w:val="006C2D90"/>
    <w:rsid w:val="006E3E2A"/>
    <w:rsid w:val="006F3A3C"/>
    <w:rsid w:val="00706EC0"/>
    <w:rsid w:val="007216A2"/>
    <w:rsid w:val="007753C5"/>
    <w:rsid w:val="007A6858"/>
    <w:rsid w:val="007A69BD"/>
    <w:rsid w:val="007B4CD4"/>
    <w:rsid w:val="007D1229"/>
    <w:rsid w:val="007D3134"/>
    <w:rsid w:val="00872C3C"/>
    <w:rsid w:val="00885563"/>
    <w:rsid w:val="00887BC9"/>
    <w:rsid w:val="008A23D2"/>
    <w:rsid w:val="008A5009"/>
    <w:rsid w:val="008B391D"/>
    <w:rsid w:val="008C21DA"/>
    <w:rsid w:val="008C6144"/>
    <w:rsid w:val="008E1DA7"/>
    <w:rsid w:val="00921890"/>
    <w:rsid w:val="00946A07"/>
    <w:rsid w:val="00950BA6"/>
    <w:rsid w:val="00961C02"/>
    <w:rsid w:val="0097040B"/>
    <w:rsid w:val="009A4685"/>
    <w:rsid w:val="009F1D26"/>
    <w:rsid w:val="00A16DCA"/>
    <w:rsid w:val="00A21EBC"/>
    <w:rsid w:val="00A30E18"/>
    <w:rsid w:val="00A52EA9"/>
    <w:rsid w:val="00A556C4"/>
    <w:rsid w:val="00A7240C"/>
    <w:rsid w:val="00A929B8"/>
    <w:rsid w:val="00AD70E6"/>
    <w:rsid w:val="00B22F8A"/>
    <w:rsid w:val="00B304B6"/>
    <w:rsid w:val="00B51E86"/>
    <w:rsid w:val="00BD01F1"/>
    <w:rsid w:val="00BD3A2E"/>
    <w:rsid w:val="00C01890"/>
    <w:rsid w:val="00C14B23"/>
    <w:rsid w:val="00C528F1"/>
    <w:rsid w:val="00C71A24"/>
    <w:rsid w:val="00C77D20"/>
    <w:rsid w:val="00C812AB"/>
    <w:rsid w:val="00C94B63"/>
    <w:rsid w:val="00CB08EA"/>
    <w:rsid w:val="00CB27FD"/>
    <w:rsid w:val="00CC1167"/>
    <w:rsid w:val="00D36E12"/>
    <w:rsid w:val="00D537E9"/>
    <w:rsid w:val="00D5561A"/>
    <w:rsid w:val="00D5719C"/>
    <w:rsid w:val="00D937E5"/>
    <w:rsid w:val="00DA2D3A"/>
    <w:rsid w:val="00DB055C"/>
    <w:rsid w:val="00DB705C"/>
    <w:rsid w:val="00E13BA5"/>
    <w:rsid w:val="00E55E51"/>
    <w:rsid w:val="00E6716C"/>
    <w:rsid w:val="00E907C3"/>
    <w:rsid w:val="00E9740A"/>
    <w:rsid w:val="00EB1471"/>
    <w:rsid w:val="00EF216E"/>
    <w:rsid w:val="00F02CF9"/>
    <w:rsid w:val="00F2037B"/>
    <w:rsid w:val="00FA5C88"/>
    <w:rsid w:val="00FD2129"/>
    <w:rsid w:val="00FF1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0AC954F4"/>
  <w15:chartTrackingRefBased/>
  <w15:docId w15:val="{32914E5B-5752-472B-8EF5-C9A036854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4B6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72C3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2C3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77728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  <w:lang w:val="en-US"/>
    </w:rPr>
  </w:style>
  <w:style w:type="character" w:styleId="Strong">
    <w:name w:val="Strong"/>
    <w:basedOn w:val="DefaultParagraphFont"/>
    <w:uiPriority w:val="22"/>
    <w:qFormat/>
    <w:rsid w:val="000777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ndro%20Carrar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people.epfl.ch/francesca.rodino/?lang=e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3882</TotalTime>
  <Pages>2</Pages>
  <Words>316</Words>
  <Characters>2090</Characters>
  <Application>Microsoft Office Word</Application>
  <DocSecurity>0</DocSecurity>
  <Lines>40</Lines>
  <Paragraphs>23</Paragraphs>
  <ScaleCrop>false</ScaleCrop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Rodino</dc:creator>
  <cp:keywords/>
  <dc:description/>
  <cp:lastModifiedBy>Francesca Rodino</cp:lastModifiedBy>
  <cp:revision>132</cp:revision>
  <dcterms:created xsi:type="dcterms:W3CDTF">2024-01-09T13:20:00Z</dcterms:created>
  <dcterms:modified xsi:type="dcterms:W3CDTF">2024-09-13T13:51:00Z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406b8892172a3934d8fdb29794f9b3a648f7f6916da0b145146ed8bb743ea86f</vt:lpwstr>
  </property>
</Properties>
</file>