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66" w:rsidRPr="008A24AA" w:rsidRDefault="00AF4432">
      <w:pPr>
        <w:rPr>
          <w:b/>
          <w:sz w:val="36"/>
        </w:rPr>
      </w:pPr>
      <w:r w:rsidRPr="008A24AA">
        <w:rPr>
          <w:b/>
          <w:sz w:val="36"/>
        </w:rPr>
        <w:t>Formations et coaching</w:t>
      </w:r>
      <w:r w:rsidR="0056340D" w:rsidRPr="008A24AA">
        <w:rPr>
          <w:b/>
          <w:sz w:val="36"/>
        </w:rPr>
        <w:t xml:space="preserve"> SEL</w:t>
      </w:r>
      <w:r w:rsidRPr="008A24AA">
        <w:rPr>
          <w:b/>
          <w:sz w:val="36"/>
        </w:rPr>
        <w:t>F</w:t>
      </w:r>
      <w:r w:rsidR="0056340D" w:rsidRPr="008A24AA">
        <w:rPr>
          <w:b/>
          <w:sz w:val="36"/>
        </w:rPr>
        <w:t xml:space="preserve"> CARE</w:t>
      </w:r>
    </w:p>
    <w:p w:rsidR="0056340D" w:rsidRDefault="00AF4432">
      <w:r>
        <w:t>Accessibles via le portail du Service de formation du personnel (SFP) :</w:t>
      </w:r>
    </w:p>
    <w:p w:rsidR="00AF4432" w:rsidRDefault="00AF4432">
      <w:hyperlink r:id="rId4" w:history="1">
        <w:r w:rsidRPr="00B66311">
          <w:rPr>
            <w:rStyle w:val="Lienhypertexte"/>
          </w:rPr>
          <w:t>https://epfl.eu.crossknowledge.com/site/home</w:t>
        </w:r>
      </w:hyperlink>
    </w:p>
    <w:p w:rsidR="00AF4432" w:rsidRDefault="00AF4432"/>
    <w:p w:rsidR="0056340D" w:rsidRDefault="0056340D">
      <w:r w:rsidRPr="0056340D">
        <w:drawing>
          <wp:inline distT="0" distB="0" distL="0" distR="0" wp14:anchorId="59D46536" wp14:editId="480298E2">
            <wp:extent cx="5760720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2" w:rsidRDefault="00AF4432"/>
    <w:p w:rsidR="003E7AC2" w:rsidRPr="008A24AA" w:rsidRDefault="003E7AC2">
      <w:pPr>
        <w:rPr>
          <w:sz w:val="28"/>
        </w:rPr>
      </w:pPr>
    </w:p>
    <w:p w:rsidR="00AF4432" w:rsidRPr="008A24AA" w:rsidRDefault="00AF4432">
      <w:pPr>
        <w:rPr>
          <w:sz w:val="28"/>
        </w:rPr>
      </w:pPr>
      <w:r w:rsidRPr="008A24AA">
        <w:rPr>
          <w:b/>
          <w:sz w:val="28"/>
          <w:u w:val="single"/>
        </w:rPr>
        <w:t>Vidéos et formations en ligne :</w:t>
      </w:r>
    </w:p>
    <w:p w:rsidR="00AF4432" w:rsidRDefault="00AF4432">
      <w:r w:rsidRPr="00AF4432">
        <w:drawing>
          <wp:inline distT="0" distB="0" distL="0" distR="0" wp14:anchorId="2DF98607" wp14:editId="6C8267D1">
            <wp:extent cx="5760720" cy="36264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2" w:rsidRDefault="00AF4432"/>
    <w:p w:rsidR="003E7AC2" w:rsidRDefault="003E7AC2">
      <w:pPr>
        <w:rPr>
          <w:b/>
          <w:u w:val="single"/>
        </w:rPr>
      </w:pPr>
    </w:p>
    <w:p w:rsidR="003E7AC2" w:rsidRDefault="003E7AC2">
      <w:pPr>
        <w:rPr>
          <w:b/>
          <w:u w:val="single"/>
        </w:rPr>
      </w:pPr>
    </w:p>
    <w:p w:rsidR="003E7AC2" w:rsidRDefault="003E7AC2">
      <w:pPr>
        <w:rPr>
          <w:b/>
          <w:u w:val="single"/>
        </w:rPr>
      </w:pPr>
    </w:p>
    <w:p w:rsidR="003E7AC2" w:rsidRDefault="003E7AC2">
      <w:pPr>
        <w:rPr>
          <w:b/>
          <w:u w:val="single"/>
        </w:rPr>
      </w:pPr>
    </w:p>
    <w:p w:rsidR="003E7AC2" w:rsidRDefault="003E7AC2">
      <w:pPr>
        <w:rPr>
          <w:b/>
          <w:u w:val="single"/>
        </w:rPr>
      </w:pPr>
    </w:p>
    <w:p w:rsidR="003E7AC2" w:rsidRDefault="003E7AC2">
      <w:pPr>
        <w:rPr>
          <w:b/>
          <w:u w:val="single"/>
        </w:rPr>
      </w:pPr>
    </w:p>
    <w:p w:rsidR="003E7AC2" w:rsidRDefault="003E7AC2">
      <w:pPr>
        <w:rPr>
          <w:b/>
          <w:u w:val="single"/>
        </w:rPr>
      </w:pPr>
    </w:p>
    <w:p w:rsidR="00AF4432" w:rsidRPr="008A24AA" w:rsidRDefault="00AF4432">
      <w:pPr>
        <w:rPr>
          <w:b/>
          <w:sz w:val="28"/>
          <w:u w:val="single"/>
        </w:rPr>
      </w:pPr>
      <w:r w:rsidRPr="008A24AA">
        <w:rPr>
          <w:b/>
          <w:sz w:val="28"/>
          <w:u w:val="single"/>
        </w:rPr>
        <w:t>Coaching personnel</w:t>
      </w:r>
      <w:bookmarkStart w:id="0" w:name="_GoBack"/>
      <w:bookmarkEnd w:id="0"/>
      <w:r w:rsidRPr="008A24AA">
        <w:rPr>
          <w:b/>
          <w:sz w:val="28"/>
          <w:u w:val="single"/>
        </w:rPr>
        <w:t> :</w:t>
      </w:r>
    </w:p>
    <w:p w:rsidR="00AF4432" w:rsidRDefault="00AF4432">
      <w:r w:rsidRPr="00AF4432">
        <w:drawing>
          <wp:inline distT="0" distB="0" distL="0" distR="0" wp14:anchorId="2A1A25D1" wp14:editId="40247D4F">
            <wp:extent cx="5760720" cy="105854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2" w:rsidRDefault="00AF4432"/>
    <w:p w:rsidR="00AF4432" w:rsidRDefault="00AF4432"/>
    <w:p w:rsidR="00AF4432" w:rsidRPr="008A24AA" w:rsidRDefault="00AF4432">
      <w:pPr>
        <w:rPr>
          <w:rFonts w:ascii="Arial" w:hAnsi="Arial" w:cs="Arial"/>
          <w:sz w:val="52"/>
          <w:szCs w:val="93"/>
        </w:rPr>
      </w:pPr>
      <w:r w:rsidRPr="008A24AA">
        <w:rPr>
          <w:rFonts w:ascii="Arial" w:hAnsi="Arial" w:cs="Arial"/>
          <w:sz w:val="52"/>
          <w:szCs w:val="93"/>
        </w:rPr>
        <w:t>Self Care coaching pour les collaborateurs</w:t>
      </w:r>
    </w:p>
    <w:p w:rsidR="00AF4432" w:rsidRPr="008A24AA" w:rsidRDefault="00AF4432">
      <w:pPr>
        <w:rPr>
          <w:rFonts w:ascii="Arial" w:hAnsi="Arial" w:cs="Arial"/>
          <w:sz w:val="32"/>
          <w:szCs w:val="47"/>
        </w:rPr>
      </w:pPr>
      <w:r w:rsidRPr="008A24AA">
        <w:rPr>
          <w:rFonts w:ascii="Arial" w:hAnsi="Arial" w:cs="Arial"/>
          <w:sz w:val="32"/>
          <w:szCs w:val="47"/>
        </w:rPr>
        <w:t>En tant qu’employé/e de l’EPFL –</w:t>
      </w:r>
      <w:r w:rsidRPr="008A24AA">
        <w:rPr>
          <w:rFonts w:ascii="Arial" w:hAnsi="Arial" w:cs="Arial"/>
          <w:sz w:val="32"/>
          <w:szCs w:val="47"/>
        </w:rPr>
        <w:t xml:space="preserve"> </w:t>
      </w:r>
      <w:r w:rsidRPr="008A24AA">
        <w:rPr>
          <w:rFonts w:ascii="Arial" w:hAnsi="Arial" w:cs="Arial"/>
          <w:sz w:val="32"/>
          <w:szCs w:val="47"/>
        </w:rPr>
        <w:t>y compris les doctorant/es</w:t>
      </w:r>
    </w:p>
    <w:p w:rsidR="00AF4432" w:rsidRPr="008A24AA" w:rsidRDefault="00AF4432">
      <w:pPr>
        <w:rPr>
          <w:rFonts w:ascii="Arial" w:hAnsi="Arial" w:cs="Arial"/>
          <w:sz w:val="32"/>
          <w:szCs w:val="47"/>
        </w:rPr>
      </w:pPr>
      <w:r w:rsidRPr="008A24AA">
        <w:rPr>
          <w:rFonts w:ascii="Arial" w:hAnsi="Arial" w:cs="Arial"/>
          <w:sz w:val="32"/>
          <w:szCs w:val="47"/>
        </w:rPr>
        <w:t>Vous bénéficiez d’1 ou 2 séances de coaching gratuites avec un coach externe sélectionné spécialement pour offrir un accompagnement dans la situation actuelle.</w:t>
      </w:r>
    </w:p>
    <w:p w:rsidR="00AF4432" w:rsidRPr="008A24AA" w:rsidRDefault="00AF4432">
      <w:pPr>
        <w:rPr>
          <w:rFonts w:ascii="Arial" w:hAnsi="Arial" w:cs="Arial"/>
          <w:sz w:val="36"/>
          <w:szCs w:val="47"/>
        </w:rPr>
      </w:pPr>
      <w:r w:rsidRPr="008A24AA">
        <w:rPr>
          <w:rFonts w:ascii="Arial" w:hAnsi="Arial" w:cs="Arial"/>
          <w:sz w:val="32"/>
          <w:szCs w:val="47"/>
        </w:rPr>
        <w:t>Pour planifier votre première séance de coaching,</w:t>
      </w:r>
      <w:r w:rsidRPr="008A24AA">
        <w:rPr>
          <w:rFonts w:ascii="Arial" w:hAnsi="Arial" w:cs="Arial"/>
          <w:sz w:val="32"/>
          <w:szCs w:val="47"/>
        </w:rPr>
        <w:br/>
      </w:r>
      <w:r w:rsidRPr="008A24AA">
        <w:rPr>
          <w:rFonts w:ascii="Arial" w:hAnsi="Arial" w:cs="Arial"/>
          <w:sz w:val="32"/>
          <w:szCs w:val="47"/>
        </w:rPr>
        <w:t>veuillez contacter directement le coach externe :</w:t>
      </w:r>
      <w:r w:rsidRPr="008A24AA">
        <w:rPr>
          <w:rFonts w:ascii="Arial" w:hAnsi="Arial" w:cs="Arial"/>
          <w:sz w:val="36"/>
          <w:szCs w:val="47"/>
        </w:rPr>
        <w:t xml:space="preserve"> </w:t>
      </w:r>
    </w:p>
    <w:p w:rsidR="00AF4432" w:rsidRPr="008A24AA" w:rsidRDefault="00AF4432">
      <w:pPr>
        <w:rPr>
          <w:rFonts w:ascii="Arial" w:hAnsi="Arial" w:cs="Arial"/>
          <w:sz w:val="48"/>
          <w:szCs w:val="67"/>
        </w:rPr>
      </w:pPr>
      <w:r w:rsidRPr="008A24AA">
        <w:rPr>
          <w:rFonts w:ascii="Segoe UI Symbol" w:hAnsi="Segoe UI Symbol" w:cs="Segoe UI Symbol"/>
          <w:sz w:val="48"/>
          <w:szCs w:val="67"/>
        </w:rPr>
        <w:t>➢</w:t>
      </w:r>
      <w:r w:rsidRPr="008A24AA">
        <w:rPr>
          <w:rFonts w:ascii="Segoe UI Symbol" w:hAnsi="Segoe UI Symbol" w:cs="Segoe UI Symbol"/>
          <w:sz w:val="48"/>
          <w:szCs w:val="67"/>
        </w:rPr>
        <w:t xml:space="preserve"> </w:t>
      </w:r>
      <w:r w:rsidRPr="008A24AA">
        <w:rPr>
          <w:rFonts w:ascii="Arial" w:hAnsi="Arial" w:cs="Arial"/>
          <w:sz w:val="48"/>
          <w:szCs w:val="67"/>
        </w:rPr>
        <w:t>selfcare.epfl@happy-at-work.ch</w:t>
      </w:r>
    </w:p>
    <w:p w:rsidR="00AF4432" w:rsidRPr="008A24AA" w:rsidRDefault="00AF4432">
      <w:pPr>
        <w:rPr>
          <w:rFonts w:ascii="Arial" w:hAnsi="Arial" w:cs="Arial"/>
          <w:sz w:val="36"/>
          <w:szCs w:val="47"/>
        </w:rPr>
      </w:pPr>
    </w:p>
    <w:p w:rsidR="00AF4432" w:rsidRPr="008A24AA" w:rsidRDefault="00AF4432">
      <w:pPr>
        <w:rPr>
          <w:rFonts w:ascii="Arial" w:hAnsi="Arial" w:cs="Arial"/>
          <w:sz w:val="36"/>
          <w:szCs w:val="47"/>
        </w:rPr>
      </w:pPr>
      <w:proofErr w:type="gramStart"/>
      <w:r w:rsidRPr="008A24AA">
        <w:rPr>
          <w:rFonts w:ascii="Arial" w:hAnsi="Arial" w:cs="Arial"/>
          <w:sz w:val="36"/>
          <w:szCs w:val="47"/>
        </w:rPr>
        <w:t>Confidentialité:</w:t>
      </w:r>
      <w:proofErr w:type="gramEnd"/>
    </w:p>
    <w:p w:rsidR="00AF4432" w:rsidRPr="008A24AA" w:rsidRDefault="00AF4432">
      <w:pPr>
        <w:rPr>
          <w:rFonts w:ascii="Arial" w:hAnsi="Arial" w:cs="Arial"/>
          <w:sz w:val="32"/>
          <w:szCs w:val="47"/>
        </w:rPr>
      </w:pPr>
      <w:r w:rsidRPr="008A24AA">
        <w:rPr>
          <w:rFonts w:ascii="Arial" w:hAnsi="Arial" w:cs="Arial"/>
          <w:sz w:val="32"/>
          <w:szCs w:val="47"/>
        </w:rPr>
        <w:t xml:space="preserve">Cette prestation est gratuite. Vous n’avez besoin d’aucune autorisation ou validation, pas besoin d’informer votre responsable ou les RH ou quiconque. </w:t>
      </w:r>
    </w:p>
    <w:p w:rsidR="00AF4432" w:rsidRPr="008A24AA" w:rsidRDefault="00AF4432">
      <w:pPr>
        <w:rPr>
          <w:rFonts w:ascii="Arial" w:hAnsi="Arial" w:cs="Arial"/>
          <w:sz w:val="32"/>
          <w:szCs w:val="47"/>
        </w:rPr>
      </w:pPr>
      <w:r w:rsidRPr="008A24AA">
        <w:rPr>
          <w:rFonts w:ascii="Arial" w:hAnsi="Arial" w:cs="Arial"/>
          <w:sz w:val="32"/>
          <w:szCs w:val="47"/>
        </w:rPr>
        <w:t xml:space="preserve">Le contenu de vos échanges durant le coaching, ainsi que les noms des personnes qui ont recours à cette prestation, restent 100% confidentiels. Pour toute question à ce sujet </w:t>
      </w:r>
      <w:proofErr w:type="spellStart"/>
      <w:r w:rsidRPr="008A24AA">
        <w:rPr>
          <w:rFonts w:ascii="Arial" w:hAnsi="Arial" w:cs="Arial"/>
          <w:sz w:val="32"/>
          <w:szCs w:val="47"/>
        </w:rPr>
        <w:t>veuillez vous</w:t>
      </w:r>
      <w:proofErr w:type="spellEnd"/>
      <w:r w:rsidRPr="008A24AA">
        <w:rPr>
          <w:rFonts w:ascii="Arial" w:hAnsi="Arial" w:cs="Arial"/>
          <w:sz w:val="32"/>
          <w:szCs w:val="47"/>
        </w:rPr>
        <w:t xml:space="preserve"> adresser directement au coach externe.</w:t>
      </w:r>
    </w:p>
    <w:sectPr w:rsidR="00AF4432" w:rsidRPr="008A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0D"/>
    <w:rsid w:val="003E7AC2"/>
    <w:rsid w:val="0056340D"/>
    <w:rsid w:val="008A24AA"/>
    <w:rsid w:val="00A22E4B"/>
    <w:rsid w:val="00AF4432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405AD"/>
  <w15:chartTrackingRefBased/>
  <w15:docId w15:val="{169E6E0C-AD96-4C16-A039-0E36464C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340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pfl.eu.crossknowledge.com/site/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Guex Marmy Carole</dc:creator>
  <cp:keywords/>
  <dc:description/>
  <cp:lastModifiedBy>Guex Marmy Carole</cp:lastModifiedBy>
  <cp:revision>2</cp:revision>
  <dcterms:created xsi:type="dcterms:W3CDTF">2020-12-03T05:13:00Z</dcterms:created>
  <dcterms:modified xsi:type="dcterms:W3CDTF">2020-12-03T05:42:00Z</dcterms:modified>
</cp:coreProperties>
</file>