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AA3" w:rsidRPr="00EA486F" w:rsidRDefault="005B0AA3" w:rsidP="005B0AA3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4"/>
        </w:rPr>
      </w:pPr>
      <w:r w:rsidRPr="00EA486F">
        <w:rPr>
          <w:rFonts w:ascii="Arial" w:hAnsi="Arial" w:cs="Arial"/>
          <w:b/>
          <w:sz w:val="44"/>
        </w:rPr>
        <w:t>FICHE MÉMOIRE</w:t>
      </w:r>
    </w:p>
    <w:p w:rsidR="005B0AA3" w:rsidRPr="00EA486F" w:rsidRDefault="005B0AA3" w:rsidP="005B0AA3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EA486F">
        <w:rPr>
          <w:rFonts w:ascii="Arial" w:hAnsi="Arial" w:cs="Arial"/>
          <w:b/>
          <w:sz w:val="22"/>
          <w:szCs w:val="22"/>
        </w:rPr>
        <w:t>Arrivée d’un collaborateur</w:t>
      </w:r>
    </w:p>
    <w:p w:rsidR="005B0AA3" w:rsidRDefault="005B0AA3" w:rsidP="005B0AA3">
      <w:pPr>
        <w:rPr>
          <w:rFonts w:ascii="Arial" w:hAnsi="Arial" w:cs="Arial"/>
        </w:rPr>
      </w:pPr>
    </w:p>
    <w:p w:rsidR="00F63F94" w:rsidRPr="00F63F94" w:rsidRDefault="00F63F94" w:rsidP="005B0AA3">
      <w:pPr>
        <w:rPr>
          <w:rFonts w:ascii="Arial" w:hAnsi="Arial" w:cs="Arial"/>
          <w:i/>
          <w:sz w:val="16"/>
          <w:szCs w:val="16"/>
        </w:rPr>
      </w:pPr>
      <w:r w:rsidRPr="000449F8">
        <w:rPr>
          <w:rFonts w:ascii="Arial" w:hAnsi="Arial" w:cs="Arial"/>
          <w:i/>
          <w:sz w:val="16"/>
          <w:szCs w:val="16"/>
        </w:rPr>
        <w:t xml:space="preserve">In English </w:t>
      </w:r>
      <w:proofErr w:type="spellStart"/>
      <w:r w:rsidRPr="000449F8">
        <w:rPr>
          <w:rFonts w:ascii="Arial" w:hAnsi="Arial" w:cs="Arial"/>
          <w:i/>
          <w:sz w:val="16"/>
          <w:szCs w:val="16"/>
        </w:rPr>
        <w:t>below</w:t>
      </w:r>
      <w:proofErr w:type="spellEnd"/>
      <w:r>
        <w:rPr>
          <w:rFonts w:ascii="Arial" w:hAnsi="Arial" w:cs="Arial"/>
          <w:i/>
          <w:sz w:val="16"/>
          <w:szCs w:val="16"/>
        </w:rPr>
        <w:t>.</w:t>
      </w:r>
    </w:p>
    <w:tbl>
      <w:tblPr>
        <w:tblW w:w="10206" w:type="dxa"/>
        <w:tblBorders>
          <w:top w:val="single" w:sz="2" w:space="0" w:color="4472C4" w:themeColor="accent1"/>
          <w:left w:val="single" w:sz="2" w:space="0" w:color="4472C4" w:themeColor="accent1"/>
          <w:bottom w:val="single" w:sz="2" w:space="0" w:color="4472C4" w:themeColor="accent1"/>
          <w:right w:val="single" w:sz="2" w:space="0" w:color="4472C4" w:themeColor="accent1"/>
          <w:insideH w:val="single" w:sz="2" w:space="0" w:color="4472C4" w:themeColor="accent1"/>
          <w:insideV w:val="single" w:sz="2" w:space="0" w:color="4472C4" w:themeColor="accent1"/>
        </w:tblBorders>
        <w:tblLook w:val="04A0" w:firstRow="1" w:lastRow="0" w:firstColumn="1" w:lastColumn="0" w:noHBand="0" w:noVBand="1"/>
      </w:tblPr>
      <w:tblGrid>
        <w:gridCol w:w="8364"/>
        <w:gridCol w:w="1842"/>
      </w:tblGrid>
      <w:tr w:rsidR="005B0AA3" w:rsidRPr="00EA486F" w:rsidTr="00A32FAC">
        <w:tc>
          <w:tcPr>
            <w:tcW w:w="8364" w:type="dxa"/>
            <w:shd w:val="clear" w:color="auto" w:fill="4472C4" w:themeFill="accent1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EA486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Vérification</w:t>
            </w:r>
          </w:p>
        </w:tc>
      </w:tr>
      <w:tr w:rsidR="005B0AA3" w:rsidRPr="00EA486F" w:rsidTr="00A32FAC">
        <w:tc>
          <w:tcPr>
            <w:tcW w:w="8364" w:type="dxa"/>
            <w:shd w:val="clear" w:color="auto" w:fill="D9E2F3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A486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À PRÉPARER AVANT L’ARRIVÉE DU COLLABORATEUR</w:t>
            </w:r>
          </w:p>
        </w:tc>
        <w:tc>
          <w:tcPr>
            <w:tcW w:w="1842" w:type="dxa"/>
            <w:shd w:val="clear" w:color="auto" w:fill="D9E2F3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Clé pour la porte de bureau (clé, formulaire de remise, caution éventuelle)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Clé des armoires ou de vestiaires (si applicable)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Commander table / chaise bureau, armoire (si nécessaire)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Commander l’ordinateur / les périphériques (si nécessaire)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Vérifier les logiciels disponibles si l’ordinateur est déjà en place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Accréditation du collaborateur / collaboratrice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Préparation des accès informatiques (courriel, agenda, dossier commun du groupe)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 xml:space="preserve">Enregistrer le collaborateur dans le système des absences 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Préparer l’étiquette pour le casier de distribution du courrier (si applicable)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S’assurer de la mise à disposition d’un numéro de téléphone (Jabber et/ou softphone)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D9E2F3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A486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LE JOUR DE L’ARRIVÉE DU COLLABORATEUR, lui remettre / montrer / rappeler</w:t>
            </w:r>
          </w:p>
        </w:tc>
        <w:tc>
          <w:tcPr>
            <w:tcW w:w="1842" w:type="dxa"/>
            <w:shd w:val="clear" w:color="auto" w:fill="D9E2F3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Les clés de bureau et armoire du bureau ou vestiaire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 xml:space="preserve">Ses accès informatique (nom </w:t>
            </w:r>
            <w:r w:rsidR="00F63F94" w:rsidRPr="00DE4A46">
              <w:rPr>
                <w:rFonts w:ascii="Arial" w:hAnsi="Arial" w:cs="Arial"/>
                <w:bCs/>
                <w:sz w:val="22"/>
                <w:szCs w:val="22"/>
              </w:rPr>
              <w:t>d’utilisateur GASPAR</w:t>
            </w:r>
            <w:r w:rsidRPr="00DE4A46">
              <w:rPr>
                <w:rFonts w:ascii="Arial" w:hAnsi="Arial" w:cs="Arial"/>
                <w:bCs/>
                <w:sz w:val="22"/>
                <w:szCs w:val="22"/>
              </w:rPr>
              <w:t xml:space="preserve"> et mot de passe)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 xml:space="preserve">Le formulaire de retrait de la carte </w:t>
            </w:r>
            <w:proofErr w:type="spellStart"/>
            <w:r w:rsidRPr="00DE4A46">
              <w:rPr>
                <w:rFonts w:ascii="Arial" w:hAnsi="Arial" w:cs="Arial"/>
                <w:bCs/>
                <w:sz w:val="22"/>
                <w:szCs w:val="22"/>
              </w:rPr>
              <w:t>Camipro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Le formulaire de commande de l’abonnement ½ tarif CFF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Le formulaire d’inscription à la FOBS (formation obligatoire de base en sécurité)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Le formulaire des droits de signatures (si applicable)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Le règlement du temps de travail (RGT) ou au moins le lien pour le retrouver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La liste de téléphone de l’unité / de la faculté ou le lien pour la retrouver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Le portai</w:t>
            </w:r>
            <w:r w:rsidR="00F63F94" w:rsidRPr="00DE4A46">
              <w:rPr>
                <w:rFonts w:ascii="Arial" w:hAnsi="Arial" w:cs="Arial"/>
                <w:bCs/>
                <w:sz w:val="22"/>
                <w:szCs w:val="22"/>
              </w:rPr>
              <w:t>l collaborateur (</w:t>
            </w:r>
            <w:r w:rsidR="00F63F94" w:rsidRPr="00DE4A46">
              <w:rPr>
                <w:rFonts w:ascii="Arial" w:hAnsi="Arial" w:cs="Arial"/>
                <w:bCs/>
                <w:color w:val="2E74B5" w:themeColor="accent5" w:themeShade="BF"/>
                <w:sz w:val="22"/>
                <w:szCs w:val="22"/>
                <w:u w:val="single"/>
              </w:rPr>
              <w:t>working.epfl.ch</w:t>
            </w:r>
            <w:r w:rsidRPr="00DE4A4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 xml:space="preserve">Lui rappeler de </w:t>
            </w:r>
            <w:r w:rsidR="000415D6">
              <w:rPr>
                <w:rFonts w:ascii="Arial" w:hAnsi="Arial" w:cs="Arial"/>
                <w:bCs/>
                <w:sz w:val="22"/>
                <w:szCs w:val="22"/>
              </w:rPr>
              <w:t>finaliser les formalités RH nécessaires (p.ex. formulaire ‘dossier personnel’ incl. compte bancaire, permis, …)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Guide d’utilisation du téléphone (si applicable) ou au moins le lien pour le retrouver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Guide d’utilisation des imprimantes (qui fait quoi), photocopieuses, etc.  ou au moins le lien pour le retrouver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>Guide de sécurité de l’école et de la faculté (si applicable) ou au moins le lien pour le retrouver</w:t>
            </w:r>
          </w:p>
        </w:tc>
        <w:tc>
          <w:tcPr>
            <w:tcW w:w="1842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A3" w:rsidRPr="00EA486F" w:rsidTr="00A32FAC">
        <w:tc>
          <w:tcPr>
            <w:tcW w:w="8364" w:type="dxa"/>
            <w:shd w:val="clear" w:color="auto" w:fill="auto"/>
          </w:tcPr>
          <w:p w:rsidR="00EA486F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</w:rPr>
              <w:t xml:space="preserve">Comment </w:t>
            </w:r>
            <w:r w:rsidR="00DD3045">
              <w:rPr>
                <w:rFonts w:ascii="Arial" w:hAnsi="Arial" w:cs="Arial"/>
                <w:bCs/>
                <w:sz w:val="22"/>
                <w:szCs w:val="22"/>
              </w:rPr>
              <w:t>gérer les autorisations de parking</w:t>
            </w:r>
          </w:p>
        </w:tc>
        <w:tc>
          <w:tcPr>
            <w:tcW w:w="1842" w:type="dxa"/>
            <w:shd w:val="clear" w:color="auto" w:fill="auto"/>
          </w:tcPr>
          <w:p w:rsidR="00EA486F" w:rsidRPr="00EA486F" w:rsidRDefault="00EA486F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86F" w:rsidRPr="00EA486F" w:rsidTr="00A32FAC">
        <w:tc>
          <w:tcPr>
            <w:tcW w:w="8364" w:type="dxa"/>
            <w:shd w:val="clear" w:color="auto" w:fill="auto"/>
          </w:tcPr>
          <w:p w:rsidR="00EA486F" w:rsidRPr="00EA486F" w:rsidRDefault="00EA486F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486F" w:rsidRPr="00EA486F" w:rsidRDefault="00EA486F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4A46" w:rsidRDefault="00DE4A46" w:rsidP="00F63F94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4"/>
        </w:rPr>
      </w:pPr>
    </w:p>
    <w:p w:rsidR="00DE4A46" w:rsidRDefault="00DE4A46" w:rsidP="00F63F94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4"/>
        </w:rPr>
      </w:pPr>
    </w:p>
    <w:p w:rsidR="00EA486F" w:rsidRPr="00EA486F" w:rsidRDefault="00EA486F" w:rsidP="00F63F94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4"/>
        </w:rPr>
      </w:pPr>
      <w:r w:rsidRPr="00EA486F">
        <w:rPr>
          <w:rFonts w:ascii="Arial" w:hAnsi="Arial" w:cs="Arial"/>
          <w:b/>
          <w:sz w:val="44"/>
        </w:rPr>
        <w:lastRenderedPageBreak/>
        <w:t>C</w:t>
      </w:r>
      <w:r>
        <w:rPr>
          <w:rFonts w:ascii="Arial" w:hAnsi="Arial" w:cs="Arial"/>
          <w:b/>
          <w:sz w:val="44"/>
        </w:rPr>
        <w:t>HECKLIST</w:t>
      </w:r>
    </w:p>
    <w:p w:rsidR="005B0AA3" w:rsidRPr="00EA486F" w:rsidRDefault="005B0AA3" w:rsidP="005B0AA3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EA486F">
        <w:rPr>
          <w:rFonts w:ascii="Arial" w:hAnsi="Arial" w:cs="Arial"/>
          <w:b/>
          <w:sz w:val="22"/>
          <w:szCs w:val="22"/>
        </w:rPr>
        <w:t>Arrival of an employee</w:t>
      </w:r>
    </w:p>
    <w:p w:rsidR="005B0AA3" w:rsidRPr="00EA486F" w:rsidRDefault="005B0AA3" w:rsidP="005B0AA3">
      <w:pPr>
        <w:rPr>
          <w:rFonts w:ascii="Arial" w:hAnsi="Arial" w:cs="Arial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8080"/>
        <w:gridCol w:w="2126"/>
      </w:tblGrid>
      <w:tr w:rsidR="005B0AA3" w:rsidRPr="00EA486F" w:rsidTr="00A32FAC">
        <w:tc>
          <w:tcPr>
            <w:tcW w:w="8080" w:type="dxa"/>
            <w:shd w:val="clear" w:color="auto" w:fill="4472C4" w:themeFill="accent1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4472C4" w:themeFill="accent1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EA486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Check</w:t>
            </w:r>
          </w:p>
        </w:tc>
      </w:tr>
      <w:tr w:rsidR="005B0AA3" w:rsidRPr="000415D6" w:rsidTr="00A32FAC">
        <w:tc>
          <w:tcPr>
            <w:tcW w:w="8080" w:type="dxa"/>
            <w:shd w:val="clear" w:color="auto" w:fill="DEEAF6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EA486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To prepare before new employee’s arrival</w:t>
            </w:r>
          </w:p>
        </w:tc>
        <w:tc>
          <w:tcPr>
            <w:tcW w:w="2126" w:type="dxa"/>
            <w:shd w:val="clear" w:color="auto" w:fill="DEEAF6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Keys for office’s door (key, key issued form, refundable deposit)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Keys for cabinet or wardrobe (when applicable)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Order table, chair, cabinet (if necessary)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Order computer, devices (if necessary)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Verify software available if computer </w:t>
            </w:r>
            <w:proofErr w:type="gramStart"/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already  available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DE4A4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Accreditation of new comer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Prepare computer access (calendar, mail, common file for the group)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Register employee in the absence system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Prepare the label for the mail locker and door (when applicable)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Ensure existence of phone number (Jabber, softphone)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EA486F" w:rsidTr="00A32FAC">
        <w:tc>
          <w:tcPr>
            <w:tcW w:w="8080" w:type="dxa"/>
            <w:shd w:val="clear" w:color="auto" w:fill="DEEAF6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EA486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 xml:space="preserve">On the first day: </w:t>
            </w:r>
          </w:p>
        </w:tc>
        <w:tc>
          <w:tcPr>
            <w:tcW w:w="2126" w:type="dxa"/>
            <w:shd w:val="clear" w:color="auto" w:fill="DEEAF6"/>
          </w:tcPr>
          <w:p w:rsidR="005B0AA3" w:rsidRPr="00EA486F" w:rsidRDefault="005B0AA3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Give keys for office’s door, cabinet or wardrobe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Inform him/her of computer access (ID (Gaspar) and password)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Provide him/her with the voucher to get its </w:t>
            </w:r>
            <w:proofErr w:type="spellStart"/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Camipro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Provide him/her with the voucher for the half card fare from the CFF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Provide him/her with the form to attend the mandatory security course – FOBS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Provide him/her with the signatory rights form (if applicable)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Supply the Rules and regulations concerning Working time Management or links to find it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Supply the phone list for the unit, the faculty or links to find it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Supply instruction manual for printers, photocopy machines, etc. or links to find it.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Supply user’s manual for phone or links to find it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Supply safety guide for EPFL / Faculty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Show the Staff site (</w:t>
            </w:r>
            <w:r w:rsidRPr="00DE4A46">
              <w:rPr>
                <w:rFonts w:ascii="Arial" w:hAnsi="Arial" w:cs="Arial"/>
                <w:bCs/>
                <w:color w:val="2E74B5" w:themeColor="accent5" w:themeShade="BF"/>
                <w:sz w:val="22"/>
                <w:szCs w:val="22"/>
                <w:u w:val="single"/>
                <w:lang w:val="en-US"/>
              </w:rPr>
              <w:t>working.epfl.ch</w:t>
            </w:r>
            <w:r w:rsidRPr="00DE4A46">
              <w:rPr>
                <w:rFonts w:ascii="Arial" w:hAnsi="Arial" w:cs="Arial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0AA3" w:rsidRPr="000415D6" w:rsidTr="00A32FAC">
        <w:tc>
          <w:tcPr>
            <w:tcW w:w="8080" w:type="dxa"/>
            <w:shd w:val="clear" w:color="auto" w:fill="auto"/>
          </w:tcPr>
          <w:p w:rsidR="005B0AA3" w:rsidRPr="00DE4A46" w:rsidRDefault="000415D6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415D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Remind him/her to </w:t>
            </w:r>
            <w:proofErr w:type="spellStart"/>
            <w:r w:rsidRPr="000415D6">
              <w:rPr>
                <w:rFonts w:ascii="Arial" w:hAnsi="Arial" w:cs="Arial"/>
                <w:bCs/>
                <w:sz w:val="22"/>
                <w:szCs w:val="22"/>
                <w:lang w:val="en-US"/>
              </w:rPr>
              <w:t>finalise</w:t>
            </w:r>
            <w:proofErr w:type="spellEnd"/>
            <w:r w:rsidRPr="000415D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necessary HR formalities (e.g. 'personal file' form incl. bank account,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work permit</w:t>
            </w:r>
            <w:r w:rsidRPr="000415D6">
              <w:rPr>
                <w:rFonts w:ascii="Arial" w:hAnsi="Arial" w:cs="Arial"/>
                <w:bCs/>
                <w:sz w:val="22"/>
                <w:szCs w:val="22"/>
                <w:lang w:val="en-US"/>
              </w:rPr>
              <w:t>, ...)</w:t>
            </w:r>
          </w:p>
        </w:tc>
        <w:tc>
          <w:tcPr>
            <w:tcW w:w="2126" w:type="dxa"/>
            <w:shd w:val="clear" w:color="auto" w:fill="auto"/>
          </w:tcPr>
          <w:p w:rsidR="005B0AA3" w:rsidRPr="00DE4A46" w:rsidRDefault="005B0AA3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64646" w:rsidRPr="000415D6" w:rsidTr="00A32FAC">
        <w:tc>
          <w:tcPr>
            <w:tcW w:w="8080" w:type="dxa"/>
            <w:shd w:val="clear" w:color="auto" w:fill="auto"/>
          </w:tcPr>
          <w:p w:rsidR="00F64646" w:rsidRPr="000415D6" w:rsidRDefault="00F64646" w:rsidP="00A32FAC">
            <w:pPr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F64646">
              <w:rPr>
                <w:rFonts w:ascii="Arial" w:hAnsi="Arial" w:cs="Arial"/>
                <w:bCs/>
                <w:sz w:val="22"/>
                <w:szCs w:val="22"/>
                <w:lang w:val="en-US"/>
              </w:rPr>
              <w:t>How to manage parking authorisations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F64646" w:rsidRPr="00DE4A46" w:rsidRDefault="00F64646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A486F" w:rsidRPr="000415D6" w:rsidTr="00A32FAC">
        <w:tc>
          <w:tcPr>
            <w:tcW w:w="8080" w:type="dxa"/>
            <w:shd w:val="clear" w:color="auto" w:fill="auto"/>
          </w:tcPr>
          <w:p w:rsidR="00EA486F" w:rsidRPr="00EA486F" w:rsidRDefault="00EA486F" w:rsidP="00A32FAC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EA486F" w:rsidRPr="00EA486F" w:rsidRDefault="00EA486F" w:rsidP="00A32FAC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5B0AA3" w:rsidRPr="00EA486F" w:rsidRDefault="005B0AA3" w:rsidP="005B0AA3">
      <w:pPr>
        <w:rPr>
          <w:rFonts w:ascii="Arial" w:hAnsi="Arial" w:cs="Arial"/>
          <w:lang w:val="en-US"/>
        </w:rPr>
      </w:pPr>
    </w:p>
    <w:p w:rsidR="005B0AA3" w:rsidRPr="00EA486F" w:rsidRDefault="005B0AA3" w:rsidP="005B0AA3">
      <w:pPr>
        <w:ind w:left="142"/>
        <w:rPr>
          <w:rFonts w:ascii="Arial" w:hAnsi="Arial" w:cs="Arial"/>
        </w:rPr>
      </w:pPr>
      <w:r w:rsidRPr="00EA486F">
        <w:rPr>
          <w:rFonts w:ascii="Arial" w:hAnsi="Arial" w:cs="Arial"/>
        </w:rPr>
        <w:t>Validé par la Direction des RH</w:t>
      </w:r>
    </w:p>
    <w:p w:rsidR="005B0AA3" w:rsidRPr="00EA486F" w:rsidRDefault="005B0AA3" w:rsidP="005B0AA3">
      <w:pPr>
        <w:ind w:left="142"/>
        <w:rPr>
          <w:rFonts w:ascii="Arial" w:hAnsi="Arial" w:cs="Arial"/>
        </w:rPr>
      </w:pPr>
      <w:r w:rsidRPr="00EA486F">
        <w:rPr>
          <w:rFonts w:ascii="Arial" w:hAnsi="Arial" w:cs="Arial"/>
        </w:rPr>
        <w:t>De</w:t>
      </w:r>
      <w:r w:rsidR="00781687" w:rsidRPr="00EA486F">
        <w:rPr>
          <w:rFonts w:ascii="Arial" w:hAnsi="Arial" w:cs="Arial"/>
        </w:rPr>
        <w:t xml:space="preserve">rnière date de modification : </w:t>
      </w:r>
      <w:r w:rsidR="000415D6">
        <w:rPr>
          <w:rFonts w:ascii="Arial" w:hAnsi="Arial" w:cs="Arial"/>
        </w:rPr>
        <w:t>26.09.2022</w:t>
      </w:r>
    </w:p>
    <w:p w:rsidR="00723F07" w:rsidRPr="00EA486F" w:rsidRDefault="005B0AA3" w:rsidP="005B0AA3">
      <w:pPr>
        <w:ind w:left="142"/>
        <w:rPr>
          <w:rFonts w:ascii="Arial" w:hAnsi="Arial" w:cs="Arial"/>
        </w:rPr>
      </w:pPr>
      <w:r w:rsidRPr="00EA486F">
        <w:rPr>
          <w:rFonts w:ascii="Arial" w:hAnsi="Arial" w:cs="Arial"/>
        </w:rPr>
        <w:t>Auteur : M. Helbling</w:t>
      </w:r>
    </w:p>
    <w:sectPr w:rsidR="00723F07" w:rsidRPr="00EA486F" w:rsidSect="005B0AA3">
      <w:headerReference w:type="default" r:id="rId11"/>
      <w:headerReference w:type="first" r:id="rId12"/>
      <w:pgSz w:w="11900" w:h="16840"/>
      <w:pgMar w:top="1701" w:right="1134" w:bottom="851" w:left="1134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512" w:rsidRDefault="00114512" w:rsidP="000E4C6E">
      <w:r>
        <w:separator/>
      </w:r>
    </w:p>
  </w:endnote>
  <w:endnote w:type="continuationSeparator" w:id="0">
    <w:p w:rsidR="00114512" w:rsidRDefault="00114512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512" w:rsidRDefault="00114512" w:rsidP="000E4C6E">
      <w:r>
        <w:separator/>
      </w:r>
    </w:p>
  </w:footnote>
  <w:footnote w:type="continuationSeparator" w:id="0">
    <w:p w:rsidR="00114512" w:rsidRDefault="00114512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A3" w:rsidRPr="005B0AA3" w:rsidRDefault="005B0AA3" w:rsidP="005B0AA3">
    <w:pPr>
      <w:pStyle w:val="En-tte"/>
    </w:pPr>
    <w:r>
      <w:rPr>
        <w:rFonts w:ascii="Arial" w:hAnsi="Arial" w:cs="Arial"/>
        <w:noProof/>
        <w:lang w:eastAsia="fr-CH"/>
      </w:rPr>
      <w:drawing>
        <wp:anchor distT="0" distB="0" distL="114300" distR="114300" simplePos="0" relativeHeight="251692032" behindDoc="0" locked="0" layoutInCell="1" allowOverlap="1" wp14:anchorId="77D54EAB" wp14:editId="4D37FB1E">
          <wp:simplePos x="0" y="0"/>
          <wp:positionH relativeFrom="column">
            <wp:posOffset>-125730</wp:posOffset>
          </wp:positionH>
          <wp:positionV relativeFrom="page">
            <wp:posOffset>396240</wp:posOffset>
          </wp:positionV>
          <wp:extent cx="1504800" cy="651600"/>
          <wp:effectExtent l="0" t="0" r="0" b="0"/>
          <wp:wrapNone/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Digital_RGB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0F2" w:rsidRDefault="008D60F2">
    <w:pPr>
      <w:pStyle w:val="En-tte"/>
    </w:pPr>
    <w:r>
      <w:rPr>
        <w:rFonts w:ascii="Arial" w:hAnsi="Arial" w:cs="Arial"/>
        <w:noProof/>
        <w:lang w:eastAsia="fr-CH"/>
      </w:rPr>
      <w:drawing>
        <wp:anchor distT="0" distB="0" distL="114300" distR="114300" simplePos="0" relativeHeight="251689984" behindDoc="0" locked="0" layoutInCell="1" allowOverlap="1" wp14:anchorId="6DBF7926" wp14:editId="65978BCE">
          <wp:simplePos x="0" y="0"/>
          <wp:positionH relativeFrom="column">
            <wp:posOffset>-125730</wp:posOffset>
          </wp:positionH>
          <wp:positionV relativeFrom="page">
            <wp:posOffset>396240</wp:posOffset>
          </wp:positionV>
          <wp:extent cx="1504800" cy="651600"/>
          <wp:effectExtent l="0" t="0" r="0" b="0"/>
          <wp:wrapNone/>
          <wp:docPr id="71" name="Imag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Digital_RGB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573B7"/>
    <w:multiLevelType w:val="hybridMultilevel"/>
    <w:tmpl w:val="DE5AB6A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1" w15:restartNumberingAfterBreak="0">
    <w:nsid w:val="4EF71126"/>
    <w:multiLevelType w:val="hybridMultilevel"/>
    <w:tmpl w:val="FF167F88"/>
    <w:lvl w:ilvl="0" w:tplc="45D45C5E">
      <w:start w:val="1"/>
      <w:numFmt w:val="bullet"/>
      <w:lvlText w:val=""/>
      <w:lvlJc w:val="left"/>
      <w:pPr>
        <w:ind w:left="228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E2"/>
    <w:rsid w:val="000415D6"/>
    <w:rsid w:val="00085867"/>
    <w:rsid w:val="000E4C6E"/>
    <w:rsid w:val="00114512"/>
    <w:rsid w:val="001626F2"/>
    <w:rsid w:val="00266C70"/>
    <w:rsid w:val="002706F7"/>
    <w:rsid w:val="0027747F"/>
    <w:rsid w:val="002869D0"/>
    <w:rsid w:val="00310A45"/>
    <w:rsid w:val="0032588A"/>
    <w:rsid w:val="00374E6C"/>
    <w:rsid w:val="0038155C"/>
    <w:rsid w:val="003B5950"/>
    <w:rsid w:val="00434D58"/>
    <w:rsid w:val="00466D4A"/>
    <w:rsid w:val="00473C9B"/>
    <w:rsid w:val="004A1655"/>
    <w:rsid w:val="004F64ED"/>
    <w:rsid w:val="00501D5D"/>
    <w:rsid w:val="00583663"/>
    <w:rsid w:val="005B0AA3"/>
    <w:rsid w:val="005D0E1B"/>
    <w:rsid w:val="005D6111"/>
    <w:rsid w:val="0062707A"/>
    <w:rsid w:val="006753F5"/>
    <w:rsid w:val="006A46B2"/>
    <w:rsid w:val="006C4B1D"/>
    <w:rsid w:val="006C50F4"/>
    <w:rsid w:val="00723F07"/>
    <w:rsid w:val="007518A1"/>
    <w:rsid w:val="00781687"/>
    <w:rsid w:val="007860F2"/>
    <w:rsid w:val="00793715"/>
    <w:rsid w:val="008579A3"/>
    <w:rsid w:val="008679FE"/>
    <w:rsid w:val="008849F9"/>
    <w:rsid w:val="008D60F2"/>
    <w:rsid w:val="00915DDC"/>
    <w:rsid w:val="009316D0"/>
    <w:rsid w:val="009C0411"/>
    <w:rsid w:val="009C0B50"/>
    <w:rsid w:val="009F49AB"/>
    <w:rsid w:val="00A14851"/>
    <w:rsid w:val="00A65DE2"/>
    <w:rsid w:val="00AC30C2"/>
    <w:rsid w:val="00AE1F6F"/>
    <w:rsid w:val="00AE6043"/>
    <w:rsid w:val="00B22AB6"/>
    <w:rsid w:val="00B42CC1"/>
    <w:rsid w:val="00B43791"/>
    <w:rsid w:val="00B7509D"/>
    <w:rsid w:val="00B802CC"/>
    <w:rsid w:val="00BB211D"/>
    <w:rsid w:val="00BC0BE5"/>
    <w:rsid w:val="00BD59D9"/>
    <w:rsid w:val="00BF4ACC"/>
    <w:rsid w:val="00C41C6E"/>
    <w:rsid w:val="00CD5231"/>
    <w:rsid w:val="00CD7C79"/>
    <w:rsid w:val="00D319A7"/>
    <w:rsid w:val="00D324F1"/>
    <w:rsid w:val="00DD3045"/>
    <w:rsid w:val="00DE2974"/>
    <w:rsid w:val="00DE4A46"/>
    <w:rsid w:val="00E573CF"/>
    <w:rsid w:val="00E8000B"/>
    <w:rsid w:val="00EA0CE2"/>
    <w:rsid w:val="00EA486F"/>
    <w:rsid w:val="00EA5216"/>
    <w:rsid w:val="00EA5A1A"/>
    <w:rsid w:val="00EA5AA3"/>
    <w:rsid w:val="00EB0796"/>
    <w:rsid w:val="00ED061B"/>
    <w:rsid w:val="00F10E6C"/>
    <w:rsid w:val="00F202FA"/>
    <w:rsid w:val="00F40BAF"/>
    <w:rsid w:val="00F63F94"/>
    <w:rsid w:val="00F64646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F8F53"/>
  <w15:chartTrackingRefBased/>
  <w15:docId w15:val="{CD053CE2-6B2D-884F-8EA6-3E18AE80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75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6F9C4CF267C42AF748ACA03141EC4" ma:contentTypeVersion="0" ma:contentTypeDescription="Crée un document." ma:contentTypeScope="" ma:versionID="9987fad321afc9062e36095a02abad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51B7C-F310-4552-9734-F41C8EAF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26A7C8-E67F-455B-B523-E508E1396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18FD21-A5A4-49E4-852F-1C19A9140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779AB-4644-4018-AACE-185DEF66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Borboën</dc:creator>
  <cp:keywords/>
  <dc:description/>
  <cp:lastModifiedBy>Helbling Mathieu</cp:lastModifiedBy>
  <cp:revision>3</cp:revision>
  <cp:lastPrinted>2019-03-13T11:03:00Z</cp:lastPrinted>
  <dcterms:created xsi:type="dcterms:W3CDTF">2022-09-26T09:38:00Z</dcterms:created>
  <dcterms:modified xsi:type="dcterms:W3CDTF">2022-09-26T09:42:00Z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0x010100D056F9C4CF267C42AF748ACA03141EC4</vt:lpwstr>
  </property>
</Properties>
</file>